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62D14C3F" w:rsidR="008B2C4F" w:rsidRPr="004A659A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771346" w:rsidRPr="004A659A">
        <w:rPr>
          <w:rFonts w:ascii="Arial" w:hAnsi="Arial" w:cs="Arial"/>
          <w:b/>
          <w:noProof/>
          <w:sz w:val="24"/>
          <w:lang w:eastAsia="ja-JP"/>
        </w:rPr>
        <w:t>10</w:t>
      </w:r>
      <w:r w:rsidR="00C5778D">
        <w:rPr>
          <w:rFonts w:ascii="Arial" w:hAnsi="Arial" w:cs="Arial"/>
          <w:b/>
          <w:noProof/>
          <w:sz w:val="24"/>
          <w:lang w:eastAsia="ja-JP"/>
        </w:rPr>
        <w:t>4</w:t>
      </w:r>
      <w:r w:rsidRPr="004A659A">
        <w:rPr>
          <w:rFonts w:ascii="Arial" w:hAnsi="Arial" w:cs="Arial"/>
          <w:b/>
          <w:noProof/>
          <w:sz w:val="24"/>
          <w:lang w:eastAsia="ja-JP"/>
        </w:rPr>
        <w:t>-e</w:t>
      </w:r>
      <w:r w:rsidR="00BB7F18" w:rsidRPr="004A659A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356882"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9168AA">
        <w:rPr>
          <w:rFonts w:ascii="Arial" w:hAnsi="Arial" w:cs="Arial"/>
          <w:b/>
          <w:noProof/>
          <w:sz w:val="24"/>
          <w:lang w:eastAsia="ja-JP"/>
        </w:rPr>
        <w:t>R4-2</w:t>
      </w:r>
      <w:r w:rsidR="00AE4969" w:rsidRPr="009168AA">
        <w:rPr>
          <w:rFonts w:ascii="Arial" w:hAnsi="Arial" w:cs="Arial"/>
          <w:b/>
          <w:noProof/>
          <w:sz w:val="24"/>
          <w:lang w:eastAsia="ja-JP"/>
        </w:rPr>
        <w:t>2</w:t>
      </w:r>
      <w:r w:rsidR="009168AA" w:rsidRPr="009168AA">
        <w:rPr>
          <w:rFonts w:ascii="Arial" w:hAnsi="Arial" w:cs="Arial"/>
          <w:b/>
          <w:noProof/>
          <w:sz w:val="24"/>
          <w:lang w:eastAsia="ja-JP"/>
        </w:rPr>
        <w:t>12242</w:t>
      </w:r>
    </w:p>
    <w:p w14:paraId="5D4FDA65" w14:textId="3E94913F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4A659A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C5778D">
        <w:rPr>
          <w:rFonts w:ascii="Arial" w:hAnsi="Arial" w:cs="Arial"/>
          <w:b/>
          <w:noProof/>
          <w:sz w:val="24"/>
          <w:lang w:eastAsia="ja-JP"/>
        </w:rPr>
        <w:t>15</w:t>
      </w:r>
      <w:r w:rsidR="00C5778D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C5778D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C5778D"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C5778D">
        <w:rPr>
          <w:rFonts w:ascii="Arial" w:hAnsi="Arial" w:cs="Arial"/>
          <w:b/>
          <w:noProof/>
          <w:sz w:val="24"/>
          <w:lang w:eastAsia="ja-JP"/>
        </w:rPr>
        <w:t>24</w:t>
      </w:r>
      <w:r w:rsidR="00C5778D" w:rsidRPr="00FD7ED4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C5778D">
        <w:rPr>
          <w:rFonts w:ascii="Arial" w:hAnsi="Arial" w:cs="Arial"/>
          <w:b/>
          <w:noProof/>
          <w:sz w:val="24"/>
          <w:lang w:eastAsia="ja-JP"/>
        </w:rPr>
        <w:t xml:space="preserve"> August</w:t>
      </w:r>
      <w:r w:rsidR="00C5778D" w:rsidRPr="00CD7B47">
        <w:rPr>
          <w:rFonts w:ascii="Arial" w:hAnsi="Arial" w:cs="Arial"/>
          <w:b/>
          <w:noProof/>
          <w:sz w:val="24"/>
          <w:lang w:eastAsia="ja-JP"/>
        </w:rPr>
        <w:t>, 202</w:t>
      </w:r>
      <w:r w:rsidR="00C5778D">
        <w:rPr>
          <w:rFonts w:ascii="Arial" w:hAnsi="Arial" w:cs="Arial"/>
          <w:b/>
          <w:noProof/>
          <w:sz w:val="24"/>
          <w:lang w:eastAsia="ja-JP"/>
        </w:rPr>
        <w:t>2</w:t>
      </w:r>
    </w:p>
    <w:p w14:paraId="5B7A30A1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75D6E518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Title:</w:t>
      </w:r>
      <w:r w:rsidRPr="004A659A">
        <w:rPr>
          <w:rFonts w:ascii="Arial" w:hAnsi="Arial" w:cs="Arial"/>
          <w:b/>
        </w:rPr>
        <w:tab/>
      </w:r>
      <w:r w:rsidR="00BD511E">
        <w:rPr>
          <w:rFonts w:ascii="Arial" w:hAnsi="Arial" w:cs="Arial"/>
          <w:bCs/>
        </w:rPr>
        <w:t>Discussion</w:t>
      </w:r>
      <w:r w:rsidR="00D122B9" w:rsidRPr="004A659A">
        <w:rPr>
          <w:rFonts w:ascii="Arial" w:hAnsi="Arial" w:cs="Arial"/>
          <w:bCs/>
        </w:rPr>
        <w:t xml:space="preserve"> on</w:t>
      </w:r>
      <w:r w:rsidRPr="004A659A">
        <w:rPr>
          <w:rFonts w:ascii="Arial" w:hAnsi="Arial" w:cs="Arial"/>
          <w:bCs/>
        </w:rPr>
        <w:t xml:space="preserve"> </w:t>
      </w:r>
      <w:r w:rsidR="00BD511E">
        <w:rPr>
          <w:rFonts w:ascii="Arial" w:hAnsi="Arial" w:cs="Arial"/>
          <w:bCs/>
        </w:rPr>
        <w:t>P</w:t>
      </w:r>
      <w:r w:rsidR="002C7F07">
        <w:rPr>
          <w:rFonts w:ascii="Arial" w:hAnsi="Arial" w:cs="Arial"/>
          <w:bCs/>
        </w:rPr>
        <w:t>U</w:t>
      </w:r>
      <w:r w:rsidR="00050881">
        <w:rPr>
          <w:rFonts w:ascii="Arial" w:hAnsi="Arial" w:cs="Arial"/>
          <w:bCs/>
        </w:rPr>
        <w:t>C</w:t>
      </w:r>
      <w:r w:rsidR="00BD511E">
        <w:rPr>
          <w:rFonts w:ascii="Arial" w:hAnsi="Arial" w:cs="Arial"/>
          <w:bCs/>
        </w:rPr>
        <w:t xml:space="preserve">CH </w:t>
      </w:r>
      <w:r w:rsidRPr="004A659A">
        <w:rPr>
          <w:rFonts w:ascii="Arial" w:hAnsi="Arial" w:cs="Arial"/>
          <w:bCs/>
        </w:rPr>
        <w:t>demodulation requirement</w:t>
      </w:r>
      <w:r w:rsidR="00CA4012" w:rsidRPr="004A659A">
        <w:rPr>
          <w:rFonts w:ascii="Arial" w:hAnsi="Arial" w:cs="Arial"/>
          <w:bCs/>
        </w:rPr>
        <w:t>s</w:t>
      </w:r>
      <w:r w:rsidR="00884395" w:rsidRPr="004A659A">
        <w:rPr>
          <w:rFonts w:ascii="Arial" w:hAnsi="Arial" w:cs="Arial"/>
          <w:bCs/>
        </w:rPr>
        <w:t xml:space="preserve"> for NR </w:t>
      </w:r>
      <w:r w:rsidR="002C7F07">
        <w:rPr>
          <w:rFonts w:ascii="Arial" w:hAnsi="Arial" w:cs="Arial"/>
          <w:bCs/>
        </w:rPr>
        <w:t>coverage enhancement</w:t>
      </w:r>
    </w:p>
    <w:p w14:paraId="2A5B2A03" w14:textId="6BF7527B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A21992" w:rsidRPr="00C05720">
        <w:rPr>
          <w:rFonts w:ascii="Arial" w:hAnsi="Arial" w:cs="Arial"/>
          <w:bCs/>
        </w:rPr>
        <w:t>9.</w:t>
      </w:r>
      <w:r w:rsidR="00C05720" w:rsidRPr="00C05720">
        <w:rPr>
          <w:rFonts w:ascii="Arial" w:hAnsi="Arial" w:cs="Arial"/>
          <w:bCs/>
        </w:rPr>
        <w:t>16.2.</w:t>
      </w:r>
      <w:r w:rsidR="00050881">
        <w:rPr>
          <w:rFonts w:ascii="Arial" w:hAnsi="Arial" w:cs="Arial"/>
          <w:bCs/>
        </w:rPr>
        <w:t>2</w:t>
      </w:r>
    </w:p>
    <w:p w14:paraId="066771EF" w14:textId="5D0F7AE0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F16533" w:rsidRPr="004A659A">
        <w:rPr>
          <w:rFonts w:ascii="Arial" w:hAnsi="Arial" w:cs="Arial"/>
          <w:bCs/>
        </w:rPr>
        <w:t>D</w:t>
      </w:r>
      <w:r w:rsidR="003449A2" w:rsidRPr="004A659A">
        <w:rPr>
          <w:rFonts w:ascii="Arial" w:hAnsi="Arial" w:cs="Arial" w:hint="eastAsia"/>
          <w:bCs/>
        </w:rPr>
        <w:t>iscussion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Pr="004A659A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4A36249E" w14:textId="46EB07CF" w:rsidR="00860C05" w:rsidRDefault="002C7F07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>In previous RAN4#103-e meeting, companies discussed the PU</w:t>
      </w:r>
      <w:r w:rsidR="00FB0ECA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CH requirement for NR coverage enhancement. The agreements are captured in WF [1].  </w:t>
      </w:r>
    </w:p>
    <w:p w14:paraId="1D31E7CE" w14:textId="77777777" w:rsidR="007D3D40" w:rsidRDefault="007D3D40" w:rsidP="007D3D40">
      <w:pPr>
        <w:widowControl w:val="0"/>
        <w:tabs>
          <w:tab w:val="num" w:pos="709"/>
          <w:tab w:val="num" w:pos="1440"/>
          <w:tab w:val="num" w:pos="1701"/>
          <w:tab w:val="num" w:pos="2160"/>
        </w:tabs>
        <w:snapToGrid w:val="0"/>
        <w:spacing w:before="60" w:after="60"/>
        <w:rPr>
          <w:b/>
          <w:sz w:val="21"/>
          <w:szCs w:val="21"/>
          <w:u w:val="single"/>
        </w:rPr>
      </w:pPr>
      <w:r>
        <w:rPr>
          <w:b/>
          <w:sz w:val="21"/>
          <w:szCs w:val="21"/>
          <w:u w:val="single"/>
          <w:lang w:eastAsia="ko-KR"/>
        </w:rPr>
        <w:t xml:space="preserve">Issue </w:t>
      </w:r>
      <w:r>
        <w:rPr>
          <w:b/>
          <w:sz w:val="21"/>
          <w:szCs w:val="21"/>
          <w:u w:val="single"/>
        </w:rPr>
        <w:t>2-1-1</w:t>
      </w:r>
      <w:r>
        <w:rPr>
          <w:b/>
          <w:sz w:val="21"/>
          <w:szCs w:val="21"/>
          <w:u w:val="single"/>
          <w:lang w:eastAsia="ko-KR"/>
        </w:rPr>
        <w:t xml:space="preserve">: </w:t>
      </w:r>
      <w:r>
        <w:rPr>
          <w:b/>
          <w:sz w:val="21"/>
          <w:szCs w:val="21"/>
          <w:u w:val="single"/>
        </w:rPr>
        <w:t xml:space="preserve">Configured TDW length for JCE in BS PUCCH </w:t>
      </w:r>
      <w:proofErr w:type="spellStart"/>
      <w:r>
        <w:rPr>
          <w:b/>
          <w:sz w:val="21"/>
          <w:szCs w:val="21"/>
          <w:u w:val="single"/>
        </w:rPr>
        <w:t>demod</w:t>
      </w:r>
      <w:proofErr w:type="spellEnd"/>
      <w:r>
        <w:rPr>
          <w:b/>
          <w:sz w:val="21"/>
          <w:szCs w:val="21"/>
          <w:u w:val="single"/>
        </w:rPr>
        <w:t xml:space="preserve"> requirements</w:t>
      </w:r>
    </w:p>
    <w:p w14:paraId="1E968F12" w14:textId="77777777" w:rsidR="007D3D40" w:rsidRDefault="007D3D40" w:rsidP="007D3D40">
      <w:pPr>
        <w:widowControl w:val="0"/>
        <w:snapToGrid w:val="0"/>
        <w:spacing w:before="60" w:after="60"/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D3D40" w14:paraId="179A6E39" w14:textId="77777777" w:rsidTr="007D3D40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B7916" w14:textId="77777777" w:rsidR="007D3D40" w:rsidRDefault="007D3D40">
            <w:pPr>
              <w:widowControl w:val="0"/>
              <w:snapToGrid w:val="0"/>
              <w:spacing w:before="60" w:after="6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Agreement:</w:t>
            </w:r>
          </w:p>
          <w:p w14:paraId="1A6108C7" w14:textId="77777777" w:rsidR="007D3D40" w:rsidRDefault="007D3D40">
            <w:pPr>
              <w:widowControl w:val="0"/>
              <w:snapToGrid w:val="0"/>
              <w:spacing w:before="60" w:after="6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–</w:t>
            </w:r>
            <w:r>
              <w:rPr>
                <w:rFonts w:eastAsiaTheme="minorEastAsia"/>
                <w:lang w:eastAsia="zh-CN"/>
              </w:rPr>
              <w:tab/>
              <w:t xml:space="preserve">Agree to follow PUSCH conclusion for configured TDW length for JCE in BS PUCCH </w:t>
            </w:r>
            <w:proofErr w:type="spellStart"/>
            <w:r>
              <w:rPr>
                <w:rFonts w:eastAsiaTheme="minorEastAsia"/>
                <w:lang w:eastAsia="zh-CN"/>
              </w:rPr>
              <w:t>demod</w:t>
            </w:r>
            <w:proofErr w:type="spellEnd"/>
            <w:r>
              <w:rPr>
                <w:rFonts w:eastAsiaTheme="minorEastAsia"/>
                <w:lang w:eastAsia="zh-CN"/>
              </w:rPr>
              <w:t xml:space="preserve"> requirements</w:t>
            </w:r>
          </w:p>
        </w:tc>
      </w:tr>
    </w:tbl>
    <w:p w14:paraId="1A832F77" w14:textId="77777777" w:rsidR="007D3D40" w:rsidRDefault="007D3D40" w:rsidP="007D3D40">
      <w:pPr>
        <w:widowControl w:val="0"/>
        <w:snapToGrid w:val="0"/>
        <w:spacing w:before="60" w:after="60"/>
        <w:rPr>
          <w:sz w:val="20"/>
          <w:szCs w:val="20"/>
        </w:rPr>
      </w:pPr>
    </w:p>
    <w:p w14:paraId="35C0A8E5" w14:textId="77777777" w:rsidR="007D3D40" w:rsidRDefault="007D3D40" w:rsidP="007D3D40">
      <w:pPr>
        <w:widowControl w:val="0"/>
        <w:tabs>
          <w:tab w:val="num" w:pos="709"/>
          <w:tab w:val="num" w:pos="1440"/>
          <w:tab w:val="num" w:pos="1701"/>
          <w:tab w:val="num" w:pos="2160"/>
        </w:tabs>
        <w:snapToGrid w:val="0"/>
        <w:spacing w:before="60" w:after="60"/>
        <w:rPr>
          <w:rFonts w:eastAsia="宋体"/>
          <w:b/>
          <w:sz w:val="21"/>
          <w:szCs w:val="21"/>
          <w:u w:val="single"/>
          <w:lang w:val="en-GB"/>
        </w:rPr>
      </w:pPr>
      <w:r>
        <w:rPr>
          <w:b/>
          <w:sz w:val="21"/>
          <w:szCs w:val="21"/>
          <w:u w:val="single"/>
          <w:lang w:eastAsia="ko-KR"/>
        </w:rPr>
        <w:t xml:space="preserve">Issue </w:t>
      </w:r>
      <w:r>
        <w:rPr>
          <w:b/>
          <w:sz w:val="21"/>
          <w:szCs w:val="21"/>
          <w:u w:val="single"/>
        </w:rPr>
        <w:t>2-1-2</w:t>
      </w:r>
      <w:r>
        <w:rPr>
          <w:b/>
          <w:sz w:val="21"/>
          <w:szCs w:val="21"/>
          <w:u w:val="single"/>
          <w:lang w:eastAsia="ko-KR"/>
        </w:rPr>
        <w:t xml:space="preserve">: </w:t>
      </w:r>
      <w:r>
        <w:rPr>
          <w:b/>
          <w:sz w:val="21"/>
          <w:szCs w:val="21"/>
          <w:u w:val="single"/>
        </w:rPr>
        <w:t>Number of repetitions for BS PUCCH demodulation requirements with JCE</w:t>
      </w:r>
    </w:p>
    <w:p w14:paraId="3B1C29AA" w14:textId="77777777" w:rsidR="007D3D40" w:rsidRDefault="007D3D40" w:rsidP="007D3D40">
      <w:pPr>
        <w:widowControl w:val="0"/>
        <w:tabs>
          <w:tab w:val="num" w:pos="709"/>
          <w:tab w:val="num" w:pos="1440"/>
          <w:tab w:val="num" w:pos="1701"/>
          <w:tab w:val="num" w:pos="2160"/>
        </w:tabs>
        <w:snapToGrid w:val="0"/>
        <w:spacing w:before="60" w:after="60"/>
        <w:rPr>
          <w:b/>
          <w:sz w:val="21"/>
          <w:szCs w:val="21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D3D40" w14:paraId="58ED5169" w14:textId="77777777" w:rsidTr="007D3D40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3BBE" w14:textId="77777777" w:rsidR="007D3D40" w:rsidRDefault="007D3D40">
            <w:pPr>
              <w:widowControl w:val="0"/>
              <w:snapToGrid w:val="0"/>
              <w:spacing w:before="60" w:after="60"/>
              <w:textAlignment w:val="baseline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Agreement:</w:t>
            </w:r>
          </w:p>
          <w:p w14:paraId="733BD1D2" w14:textId="77777777" w:rsidR="007D3D40" w:rsidRDefault="007D3D40">
            <w:pPr>
              <w:widowControl w:val="0"/>
              <w:snapToGrid w:val="0"/>
              <w:spacing w:before="60" w:after="6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–</w:t>
            </w:r>
            <w:r>
              <w:rPr>
                <w:rFonts w:eastAsiaTheme="minorEastAsia"/>
                <w:lang w:eastAsia="zh-CN"/>
              </w:rPr>
              <w:tab/>
              <w:t>Agree to follow PUSCH conclusion for the number of repetitions for BS PUCCH demodulation requirements with JCE</w:t>
            </w:r>
          </w:p>
        </w:tc>
      </w:tr>
    </w:tbl>
    <w:p w14:paraId="2359072E" w14:textId="77777777" w:rsidR="007D3D40" w:rsidRDefault="007D3D40" w:rsidP="007D3D40">
      <w:pPr>
        <w:widowControl w:val="0"/>
        <w:snapToGrid w:val="0"/>
        <w:spacing w:before="60" w:after="60"/>
        <w:rPr>
          <w:sz w:val="20"/>
          <w:szCs w:val="20"/>
        </w:rPr>
      </w:pPr>
    </w:p>
    <w:p w14:paraId="297547FA" w14:textId="77777777" w:rsidR="007D3D40" w:rsidRDefault="007D3D40" w:rsidP="007D3D40">
      <w:pPr>
        <w:widowControl w:val="0"/>
        <w:snapToGrid w:val="0"/>
        <w:spacing w:before="60" w:after="60"/>
      </w:pPr>
    </w:p>
    <w:p w14:paraId="13571A9D" w14:textId="77777777" w:rsidR="007D3D40" w:rsidRDefault="007D3D40" w:rsidP="007D3D40">
      <w:pPr>
        <w:widowControl w:val="0"/>
        <w:tabs>
          <w:tab w:val="num" w:pos="709"/>
          <w:tab w:val="num" w:pos="1440"/>
          <w:tab w:val="num" w:pos="1701"/>
          <w:tab w:val="num" w:pos="2160"/>
        </w:tabs>
        <w:snapToGrid w:val="0"/>
        <w:spacing w:before="60" w:after="60"/>
        <w:rPr>
          <w:rFonts w:eastAsia="宋体"/>
          <w:b/>
          <w:sz w:val="21"/>
          <w:szCs w:val="21"/>
          <w:u w:val="single"/>
          <w:lang w:val="en-GB"/>
        </w:rPr>
      </w:pPr>
      <w:r>
        <w:rPr>
          <w:b/>
          <w:sz w:val="21"/>
          <w:szCs w:val="21"/>
          <w:u w:val="single"/>
          <w:lang w:eastAsia="ko-KR"/>
        </w:rPr>
        <w:t xml:space="preserve">Issue </w:t>
      </w:r>
      <w:r>
        <w:rPr>
          <w:b/>
          <w:sz w:val="21"/>
          <w:szCs w:val="21"/>
          <w:u w:val="single"/>
        </w:rPr>
        <w:t>2-1-3</w:t>
      </w:r>
      <w:r>
        <w:rPr>
          <w:b/>
          <w:sz w:val="21"/>
          <w:szCs w:val="21"/>
          <w:u w:val="single"/>
          <w:lang w:eastAsia="ko-KR"/>
        </w:rPr>
        <w:t xml:space="preserve">: </w:t>
      </w:r>
      <w:r>
        <w:rPr>
          <w:b/>
          <w:sz w:val="21"/>
          <w:szCs w:val="21"/>
          <w:u w:val="single"/>
        </w:rPr>
        <w:t>Frequency hopping for BS PUCCH demodulation requirements with JCE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D3D40" w14:paraId="4E9B6B10" w14:textId="77777777" w:rsidTr="007D3D40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B5E1" w14:textId="77777777" w:rsidR="007D3D40" w:rsidRDefault="007D3D40">
            <w:pPr>
              <w:widowControl w:val="0"/>
              <w:snapToGrid w:val="0"/>
              <w:spacing w:before="60" w:after="60"/>
              <w:textAlignment w:val="baseline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Agreement:</w:t>
            </w:r>
          </w:p>
          <w:p w14:paraId="3CE23F19" w14:textId="77777777" w:rsidR="007D3D40" w:rsidRDefault="007D3D40">
            <w:pPr>
              <w:widowControl w:val="0"/>
              <w:snapToGrid w:val="0"/>
              <w:spacing w:before="60" w:after="6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–</w:t>
            </w:r>
            <w:r>
              <w:rPr>
                <w:rFonts w:eastAsiaTheme="minorEastAsia"/>
                <w:lang w:eastAsia="zh-CN"/>
              </w:rPr>
              <w:tab/>
              <w:t>Agree to disable Inter-slot frequency hopping for BS PUCCH demodulation requirements with JCE.</w:t>
            </w:r>
          </w:p>
        </w:tc>
      </w:tr>
    </w:tbl>
    <w:p w14:paraId="3B671B81" w14:textId="77777777" w:rsidR="007D3D40" w:rsidRDefault="007D3D40" w:rsidP="007D3D40">
      <w:pPr>
        <w:widowControl w:val="0"/>
        <w:snapToGrid w:val="0"/>
        <w:spacing w:before="60" w:after="60"/>
        <w:rPr>
          <w:sz w:val="20"/>
          <w:szCs w:val="20"/>
        </w:rPr>
      </w:pPr>
    </w:p>
    <w:p w14:paraId="7D9703C5" w14:textId="77777777" w:rsidR="007D3D40" w:rsidRDefault="007D3D40" w:rsidP="007D3D40">
      <w:pPr>
        <w:widowControl w:val="0"/>
        <w:snapToGrid w:val="0"/>
        <w:spacing w:before="60" w:after="60"/>
        <w:rPr>
          <w:lang w:val="en-GB"/>
        </w:rPr>
      </w:pPr>
    </w:p>
    <w:p w14:paraId="25788997" w14:textId="77777777" w:rsidR="007D3D40" w:rsidRDefault="007D3D40" w:rsidP="007D3D40">
      <w:pPr>
        <w:widowControl w:val="0"/>
        <w:tabs>
          <w:tab w:val="num" w:pos="709"/>
          <w:tab w:val="num" w:pos="1440"/>
          <w:tab w:val="num" w:pos="1701"/>
          <w:tab w:val="num" w:pos="2160"/>
        </w:tabs>
        <w:snapToGrid w:val="0"/>
        <w:spacing w:before="60" w:after="60"/>
        <w:rPr>
          <w:rFonts w:eastAsia="宋体"/>
          <w:b/>
          <w:sz w:val="21"/>
          <w:szCs w:val="21"/>
          <w:u w:val="single"/>
        </w:rPr>
      </w:pPr>
      <w:r>
        <w:rPr>
          <w:b/>
          <w:sz w:val="21"/>
          <w:szCs w:val="21"/>
          <w:u w:val="single"/>
          <w:lang w:eastAsia="ko-KR"/>
        </w:rPr>
        <w:t xml:space="preserve">Issue </w:t>
      </w:r>
      <w:r>
        <w:rPr>
          <w:b/>
          <w:sz w:val="21"/>
          <w:szCs w:val="21"/>
          <w:u w:val="single"/>
        </w:rPr>
        <w:t>2-1-4</w:t>
      </w:r>
      <w:r>
        <w:rPr>
          <w:b/>
          <w:sz w:val="21"/>
          <w:szCs w:val="21"/>
          <w:u w:val="single"/>
          <w:lang w:eastAsia="ko-KR"/>
        </w:rPr>
        <w:t xml:space="preserve">: </w:t>
      </w:r>
      <w:r>
        <w:rPr>
          <w:b/>
          <w:sz w:val="21"/>
          <w:szCs w:val="21"/>
          <w:u w:val="single"/>
        </w:rPr>
        <w:t xml:space="preserve">Antenna configuration for BS PUCCH demodulation requirements with JCE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D3D40" w14:paraId="6057696E" w14:textId="77777777" w:rsidTr="007D3D40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246C" w14:textId="77777777" w:rsidR="007D3D40" w:rsidRDefault="007D3D40">
            <w:pPr>
              <w:snapToGrid w:val="0"/>
              <w:spacing w:before="60" w:after="60"/>
              <w:textAlignment w:val="baseline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 xml:space="preserve">Agreement: </w:t>
            </w:r>
          </w:p>
          <w:p w14:paraId="56D91069" w14:textId="77777777" w:rsidR="007D3D40" w:rsidRDefault="007D3D40">
            <w:pPr>
              <w:snapToGrid w:val="0"/>
              <w:spacing w:before="60" w:after="60"/>
              <w:textAlignment w:val="baseline"/>
              <w:rPr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–</w:t>
            </w:r>
            <w:r>
              <w:rPr>
                <w:rFonts w:eastAsiaTheme="minorEastAsia"/>
                <w:lang w:eastAsia="zh-CN"/>
              </w:rPr>
              <w:tab/>
              <w:t>Agree to use 2 Rx only for BS PUCCH demodulation requirements with JCE.</w:t>
            </w:r>
          </w:p>
        </w:tc>
      </w:tr>
    </w:tbl>
    <w:p w14:paraId="14748046" w14:textId="77777777" w:rsidR="007D3D40" w:rsidRDefault="007D3D40" w:rsidP="007D3D40">
      <w:pPr>
        <w:snapToGrid w:val="0"/>
        <w:spacing w:before="60" w:after="60"/>
        <w:rPr>
          <w:sz w:val="21"/>
          <w:szCs w:val="21"/>
          <w:lang w:val="en-GB"/>
        </w:rPr>
      </w:pPr>
    </w:p>
    <w:p w14:paraId="5469B2B4" w14:textId="77777777" w:rsidR="007D3D40" w:rsidRDefault="007D3D40" w:rsidP="007D3D40">
      <w:pPr>
        <w:widowControl w:val="0"/>
        <w:tabs>
          <w:tab w:val="num" w:pos="709"/>
          <w:tab w:val="num" w:pos="1440"/>
          <w:tab w:val="num" w:pos="1701"/>
          <w:tab w:val="num" w:pos="2160"/>
        </w:tabs>
        <w:snapToGrid w:val="0"/>
        <w:spacing w:before="60" w:after="60"/>
        <w:rPr>
          <w:b/>
          <w:sz w:val="21"/>
          <w:szCs w:val="21"/>
          <w:u w:val="single"/>
          <w:lang w:eastAsia="ko-KR"/>
        </w:rPr>
      </w:pPr>
    </w:p>
    <w:p w14:paraId="75F982D9" w14:textId="77777777" w:rsidR="007D3D40" w:rsidRDefault="007D3D40" w:rsidP="007D3D40">
      <w:pPr>
        <w:widowControl w:val="0"/>
        <w:tabs>
          <w:tab w:val="num" w:pos="709"/>
          <w:tab w:val="num" w:pos="1440"/>
          <w:tab w:val="num" w:pos="1701"/>
          <w:tab w:val="num" w:pos="2160"/>
        </w:tabs>
        <w:snapToGrid w:val="0"/>
        <w:spacing w:before="60" w:after="60"/>
        <w:rPr>
          <w:b/>
          <w:sz w:val="21"/>
          <w:szCs w:val="21"/>
          <w:u w:val="single"/>
        </w:rPr>
      </w:pPr>
      <w:r>
        <w:rPr>
          <w:b/>
          <w:sz w:val="21"/>
          <w:szCs w:val="21"/>
          <w:u w:val="single"/>
          <w:lang w:eastAsia="ko-KR"/>
        </w:rPr>
        <w:t xml:space="preserve">Issue </w:t>
      </w:r>
      <w:r>
        <w:rPr>
          <w:b/>
          <w:sz w:val="21"/>
          <w:szCs w:val="21"/>
          <w:u w:val="single"/>
        </w:rPr>
        <w:t>2-1-5</w:t>
      </w:r>
      <w:r>
        <w:rPr>
          <w:b/>
          <w:sz w:val="21"/>
          <w:szCs w:val="21"/>
          <w:u w:val="single"/>
          <w:lang w:eastAsia="ko-KR"/>
        </w:rPr>
        <w:t xml:space="preserve">: </w:t>
      </w:r>
      <w:r>
        <w:rPr>
          <w:b/>
          <w:sz w:val="21"/>
          <w:szCs w:val="21"/>
          <w:u w:val="single"/>
        </w:rPr>
        <w:t xml:space="preserve">Frequency range coverage for BS PUCCH demodulation requirements with JCE </w:t>
      </w:r>
    </w:p>
    <w:p w14:paraId="001DA869" w14:textId="77777777" w:rsidR="007D3D40" w:rsidRDefault="007D3D40" w:rsidP="007D3D40">
      <w:pPr>
        <w:widowControl w:val="0"/>
        <w:snapToGrid w:val="0"/>
        <w:spacing w:before="60" w:after="60"/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D3D40" w14:paraId="7EABD9CE" w14:textId="77777777" w:rsidTr="007D3D40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7513" w14:textId="77777777" w:rsidR="007D3D40" w:rsidRDefault="007D3D40">
            <w:pPr>
              <w:widowControl w:val="0"/>
              <w:snapToGrid w:val="0"/>
              <w:spacing w:before="60" w:after="6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Agreement:</w:t>
            </w:r>
          </w:p>
          <w:p w14:paraId="00E224D6" w14:textId="77777777" w:rsidR="007D3D40" w:rsidRDefault="007D3D40">
            <w:pPr>
              <w:widowControl w:val="0"/>
              <w:snapToGrid w:val="0"/>
              <w:spacing w:before="60" w:after="6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–</w:t>
            </w:r>
            <w:r>
              <w:rPr>
                <w:rFonts w:eastAsiaTheme="minorEastAsia"/>
                <w:lang w:eastAsia="zh-CN"/>
              </w:rPr>
              <w:tab/>
              <w:t>Agree to use the same approach as PUSCH JCE for frequency range coverage for BS PUCCH demodulation requirements with JCE</w:t>
            </w:r>
          </w:p>
        </w:tc>
      </w:tr>
    </w:tbl>
    <w:p w14:paraId="6AAE87D9" w14:textId="77777777" w:rsidR="007D3D40" w:rsidRDefault="007D3D40" w:rsidP="008B2C4F">
      <w:pPr>
        <w:rPr>
          <w:rFonts w:ascii="Arial" w:hAnsi="Arial" w:cs="Arial"/>
        </w:rPr>
      </w:pPr>
    </w:p>
    <w:p w14:paraId="241B3CAB" w14:textId="77777777" w:rsidR="00AA3823" w:rsidRDefault="00AA3823" w:rsidP="00AA3823">
      <w:pPr>
        <w:widowControl w:val="0"/>
        <w:tabs>
          <w:tab w:val="num" w:pos="709"/>
          <w:tab w:val="num" w:pos="1440"/>
          <w:tab w:val="num" w:pos="1701"/>
          <w:tab w:val="num" w:pos="2160"/>
        </w:tabs>
        <w:snapToGrid w:val="0"/>
        <w:spacing w:before="60" w:after="60"/>
        <w:rPr>
          <w:b/>
          <w:sz w:val="21"/>
          <w:szCs w:val="21"/>
          <w:u w:val="single"/>
        </w:rPr>
      </w:pPr>
      <w:r>
        <w:rPr>
          <w:b/>
          <w:sz w:val="21"/>
          <w:szCs w:val="21"/>
          <w:u w:val="single"/>
          <w:lang w:eastAsia="ko-KR"/>
        </w:rPr>
        <w:t xml:space="preserve">Issue </w:t>
      </w:r>
      <w:r>
        <w:rPr>
          <w:b/>
          <w:sz w:val="21"/>
          <w:szCs w:val="21"/>
          <w:u w:val="single"/>
        </w:rPr>
        <w:t>2-1-7</w:t>
      </w:r>
      <w:r>
        <w:rPr>
          <w:b/>
          <w:sz w:val="21"/>
          <w:szCs w:val="21"/>
          <w:u w:val="single"/>
          <w:lang w:eastAsia="ko-KR"/>
        </w:rPr>
        <w:t xml:space="preserve">: </w:t>
      </w:r>
      <w:r>
        <w:rPr>
          <w:b/>
          <w:sz w:val="21"/>
          <w:szCs w:val="21"/>
          <w:u w:val="single"/>
        </w:rPr>
        <w:t>Other parameters for BS PUCCH demodulation requirements with JCE</w:t>
      </w:r>
    </w:p>
    <w:p w14:paraId="43F33C85" w14:textId="77777777" w:rsidR="00AA3823" w:rsidRDefault="00AA3823" w:rsidP="00AA3823">
      <w:pPr>
        <w:widowControl w:val="0"/>
        <w:snapToGrid w:val="0"/>
        <w:spacing w:before="60" w:after="60"/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A3823" w14:paraId="4AC84FDB" w14:textId="77777777" w:rsidTr="00AA3823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9055" w14:textId="77777777" w:rsidR="00AA3823" w:rsidRDefault="00AA3823">
            <w:pPr>
              <w:widowControl w:val="0"/>
              <w:snapToGrid w:val="0"/>
              <w:spacing w:before="60" w:after="6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Agreement:</w:t>
            </w:r>
          </w:p>
          <w:p w14:paraId="045EFACD" w14:textId="77777777" w:rsidR="00AA3823" w:rsidRDefault="00AA3823">
            <w:pPr>
              <w:widowControl w:val="0"/>
              <w:snapToGrid w:val="0"/>
              <w:spacing w:before="60" w:after="6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Agree to apply the existing test parameters specified in Rel-15 for PUCCH requirement with JCE as starting point</w:t>
            </w:r>
          </w:p>
        </w:tc>
      </w:tr>
    </w:tbl>
    <w:p w14:paraId="5EAB37F5" w14:textId="77777777" w:rsidR="00AA3823" w:rsidRPr="004A659A" w:rsidRDefault="00AA3823" w:rsidP="008B2C4F">
      <w:pPr>
        <w:rPr>
          <w:rFonts w:ascii="Arial" w:hAnsi="Arial" w:cs="Arial"/>
        </w:rPr>
      </w:pPr>
    </w:p>
    <w:p w14:paraId="57A9B7C7" w14:textId="6D370D3C" w:rsidR="008B2C4F" w:rsidRPr="004A659A" w:rsidRDefault="00600690" w:rsidP="008B2C4F">
      <w:pPr>
        <w:rPr>
          <w:rFonts w:ascii="Arial" w:hAnsi="Arial" w:cs="Arial"/>
        </w:rPr>
      </w:pPr>
      <w:r w:rsidRPr="004A659A">
        <w:rPr>
          <w:rFonts w:ascii="Arial" w:hAnsi="Arial" w:cs="Arial"/>
        </w:rPr>
        <w:t xml:space="preserve">In this contribution, </w:t>
      </w:r>
      <w:r w:rsidR="002C7F07">
        <w:rPr>
          <w:rFonts w:ascii="Arial" w:hAnsi="Arial" w:cs="Arial"/>
        </w:rPr>
        <w:t>remaining</w:t>
      </w:r>
      <w:r w:rsidRPr="004A659A">
        <w:rPr>
          <w:rFonts w:ascii="Arial" w:hAnsi="Arial" w:cs="Arial"/>
        </w:rPr>
        <w:t xml:space="preserve"> </w:t>
      </w:r>
      <w:r w:rsidR="002C7F07">
        <w:rPr>
          <w:rFonts w:ascii="Arial" w:hAnsi="Arial" w:cs="Arial"/>
        </w:rPr>
        <w:t xml:space="preserve">open </w:t>
      </w:r>
      <w:r w:rsidRPr="004A659A">
        <w:rPr>
          <w:rFonts w:ascii="Arial" w:hAnsi="Arial" w:cs="Arial"/>
        </w:rPr>
        <w:t xml:space="preserve">issues </w:t>
      </w:r>
      <w:r w:rsidR="00160BEC" w:rsidRPr="004A659A">
        <w:rPr>
          <w:rFonts w:ascii="Arial" w:hAnsi="Arial" w:cs="Arial"/>
        </w:rPr>
        <w:t xml:space="preserve">of </w:t>
      </w:r>
      <w:r w:rsidR="00AC590C">
        <w:rPr>
          <w:rFonts w:ascii="Arial" w:hAnsi="Arial" w:cs="Arial"/>
        </w:rPr>
        <w:t>PU</w:t>
      </w:r>
      <w:r w:rsidR="00FB0ECA">
        <w:rPr>
          <w:rFonts w:ascii="Arial" w:hAnsi="Arial" w:cs="Arial"/>
        </w:rPr>
        <w:t>C</w:t>
      </w:r>
      <w:r w:rsidR="00AC590C">
        <w:rPr>
          <w:rFonts w:ascii="Arial" w:hAnsi="Arial" w:cs="Arial"/>
        </w:rPr>
        <w:t xml:space="preserve">CH with </w:t>
      </w:r>
      <w:r w:rsidR="002C7F07">
        <w:rPr>
          <w:rFonts w:ascii="Arial" w:hAnsi="Arial" w:cs="Arial"/>
        </w:rPr>
        <w:t>JCE</w:t>
      </w:r>
      <w:r w:rsidR="00160BEC" w:rsidRPr="004A659A">
        <w:rPr>
          <w:rFonts w:ascii="Arial" w:hAnsi="Arial" w:cs="Arial"/>
        </w:rPr>
        <w:t xml:space="preserve"> demodulation</w:t>
      </w:r>
      <w:r w:rsidR="002C7F07">
        <w:rPr>
          <w:rFonts w:ascii="Arial" w:hAnsi="Arial" w:cs="Arial"/>
        </w:rPr>
        <w:t xml:space="preserve"> requirements</w:t>
      </w:r>
      <w:r w:rsidR="00160BEC" w:rsidRPr="004A659A">
        <w:rPr>
          <w:rFonts w:ascii="Arial" w:hAnsi="Arial" w:cs="Arial"/>
        </w:rPr>
        <w:t xml:space="preserve"> </w:t>
      </w:r>
      <w:r w:rsidR="00B94158" w:rsidRPr="004A659A">
        <w:rPr>
          <w:rFonts w:ascii="Arial" w:hAnsi="Arial" w:cs="Arial"/>
        </w:rPr>
        <w:t>are</w:t>
      </w:r>
      <w:r w:rsidRPr="004A659A">
        <w:rPr>
          <w:rFonts w:ascii="Arial" w:hAnsi="Arial" w:cs="Arial"/>
        </w:rPr>
        <w:t xml:space="preserve"> </w:t>
      </w:r>
      <w:r w:rsidR="002C7F07">
        <w:rPr>
          <w:rFonts w:ascii="Arial" w:hAnsi="Arial" w:cs="Arial"/>
        </w:rPr>
        <w:t xml:space="preserve">further </w:t>
      </w:r>
      <w:r w:rsidR="00360B30" w:rsidRPr="004A659A">
        <w:rPr>
          <w:rFonts w:ascii="Arial" w:hAnsi="Arial" w:cs="Arial"/>
        </w:rPr>
        <w:t>analyzed</w:t>
      </w:r>
      <w:r w:rsidR="00B94158" w:rsidRPr="004A659A">
        <w:rPr>
          <w:rFonts w:ascii="Arial" w:hAnsi="Arial" w:cs="Arial"/>
        </w:rPr>
        <w:t xml:space="preserve">. </w:t>
      </w:r>
      <w:r w:rsidR="00360B30" w:rsidRPr="004A659A">
        <w:rPr>
          <w:rFonts w:ascii="Arial" w:hAnsi="Arial" w:cs="Arial"/>
        </w:rPr>
        <w:t xml:space="preserve"> </w:t>
      </w:r>
      <w:r w:rsidR="007514ED" w:rsidRPr="004A659A">
        <w:rPr>
          <w:rFonts w:ascii="Arial" w:hAnsi="Arial" w:cs="Arial"/>
        </w:rPr>
        <w:t xml:space="preserve"> </w:t>
      </w:r>
      <w:r w:rsidR="004E1A52" w:rsidRPr="004A659A">
        <w:rPr>
          <w:rFonts w:ascii="Arial" w:hAnsi="Arial" w:cs="Arial"/>
        </w:rPr>
        <w:t xml:space="preserve"> </w:t>
      </w:r>
      <w:r w:rsidR="00D63A3C" w:rsidRPr="004A659A">
        <w:rPr>
          <w:rFonts w:ascii="Arial" w:hAnsi="Arial" w:cs="Arial"/>
        </w:rPr>
        <w:t xml:space="preserve"> </w:t>
      </w:r>
    </w:p>
    <w:bookmarkEnd w:id="2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2EEA9CA" w:rsidR="008B2C4F" w:rsidRPr="004A659A" w:rsidRDefault="001816BC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Discussion</w:t>
      </w:r>
    </w:p>
    <w:p w14:paraId="2FFD78BA" w14:textId="1A7C8BD8" w:rsidR="00AC590C" w:rsidRDefault="00F11104" w:rsidP="00AC590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0D94B1" wp14:editId="1F0E1F1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AFD5B4" w14:textId="77777777" w:rsidR="00867CC2" w:rsidRDefault="00867CC2" w:rsidP="00867CC2">
                            <w:pPr>
                              <w:widowControl w:val="0"/>
                              <w:tabs>
                                <w:tab w:val="num" w:pos="709"/>
                                <w:tab w:val="num" w:pos="1440"/>
                                <w:tab w:val="num" w:pos="1701"/>
                                <w:tab w:val="num" w:pos="2160"/>
                              </w:tabs>
                              <w:snapToGrid w:val="0"/>
                              <w:spacing w:before="60" w:after="60"/>
                              <w:rPr>
                                <w:b/>
                                <w:sz w:val="21"/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</w:rPr>
                              <w:t>2-1-6</w:t>
                            </w: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>
                              <w:rPr>
                                <w:b/>
                                <w:sz w:val="21"/>
                                <w:szCs w:val="21"/>
                                <w:u w:val="single"/>
                              </w:rPr>
                              <w:t>DMRS configuration for PUCCH format 3</w:t>
                            </w:r>
                          </w:p>
                          <w:p w14:paraId="20A61F7A" w14:textId="77777777" w:rsidR="00867CC2" w:rsidRDefault="00867CC2" w:rsidP="00867CC2">
                            <w:pPr>
                              <w:widowControl w:val="0"/>
                              <w:numPr>
                                <w:ilvl w:val="0"/>
                                <w:numId w:val="23"/>
                              </w:numPr>
                              <w:tabs>
                                <w:tab w:val="num" w:pos="1440"/>
                                <w:tab w:val="num" w:pos="1701"/>
                              </w:tabs>
                              <w:snapToGrid w:val="0"/>
                              <w:spacing w:before="60" w:after="60" w:line="24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>Option 1: only cover without additional DMRS</w:t>
                            </w:r>
                          </w:p>
                          <w:p w14:paraId="201250EE" w14:textId="77777777" w:rsidR="00867CC2" w:rsidRDefault="00867CC2" w:rsidP="00867CC2">
                            <w:pPr>
                              <w:widowControl w:val="0"/>
                              <w:numPr>
                                <w:ilvl w:val="0"/>
                                <w:numId w:val="23"/>
                              </w:numPr>
                              <w:tabs>
                                <w:tab w:val="num" w:pos="1440"/>
                                <w:tab w:val="num" w:pos="1701"/>
                              </w:tabs>
                              <w:snapToGrid w:val="0"/>
                              <w:spacing w:before="60" w:after="60" w:line="24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sz w:val="21"/>
                                <w:szCs w:val="21"/>
                              </w:rPr>
                              <w:t xml:space="preserve">Option 2: </w:t>
                            </w:r>
                            <w:bookmarkStart w:id="3" w:name="_Hlk103639604"/>
                            <w:r>
                              <w:rPr>
                                <w:sz w:val="21"/>
                                <w:szCs w:val="21"/>
                              </w:rPr>
                              <w:t>Cover both with and without additional DMRS</w:t>
                            </w:r>
                            <w:bookmarkEnd w:id="3"/>
                          </w:p>
                          <w:p w14:paraId="79B78A7B" w14:textId="77777777" w:rsidR="00867CC2" w:rsidRDefault="00867CC2" w:rsidP="00867CC2">
                            <w:pPr>
                              <w:widowControl w:val="0"/>
                              <w:numPr>
                                <w:ilvl w:val="0"/>
                                <w:numId w:val="23"/>
                              </w:numPr>
                              <w:tabs>
                                <w:tab w:val="num" w:pos="1440"/>
                                <w:tab w:val="num" w:pos="1701"/>
                              </w:tabs>
                              <w:snapToGrid w:val="0"/>
                              <w:spacing w:before="60" w:after="60" w:line="24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t>Make decision on this issue in the next meeting.</w:t>
                            </w:r>
                          </w:p>
                          <w:p w14:paraId="40417E6D" w14:textId="2C828F6A" w:rsidR="00F11104" w:rsidRPr="00867CC2" w:rsidRDefault="00867CC2" w:rsidP="00F62D86">
                            <w:pPr>
                              <w:widowControl w:val="0"/>
                              <w:numPr>
                                <w:ilvl w:val="0"/>
                                <w:numId w:val="23"/>
                              </w:numPr>
                              <w:tabs>
                                <w:tab w:val="num" w:pos="709"/>
                                <w:tab w:val="num" w:pos="1440"/>
                                <w:tab w:val="num" w:pos="1701"/>
                              </w:tabs>
                              <w:snapToGrid w:val="0"/>
                              <w:spacing w:before="60" w:after="60" w:line="256" w:lineRule="auto"/>
                              <w:ind w:left="752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t>Encourage companies to bring simulation results for both DMRS1+1 and DMRS1+0 for the next meeting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0D94B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1CAFD5B4" w14:textId="77777777" w:rsidR="00867CC2" w:rsidRDefault="00867CC2" w:rsidP="00867CC2">
                      <w:pPr>
                        <w:widowControl w:val="0"/>
                        <w:tabs>
                          <w:tab w:val="num" w:pos="709"/>
                          <w:tab w:val="num" w:pos="1440"/>
                          <w:tab w:val="num" w:pos="1701"/>
                          <w:tab w:val="num" w:pos="2160"/>
                        </w:tabs>
                        <w:snapToGrid w:val="0"/>
                        <w:spacing w:before="60" w:after="60"/>
                        <w:rPr>
                          <w:b/>
                          <w:sz w:val="21"/>
                          <w:szCs w:val="21"/>
                          <w:u w:val="single"/>
                        </w:rPr>
                      </w:pPr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ko-KR"/>
                        </w:rPr>
                        <w:t xml:space="preserve">Issue </w:t>
                      </w:r>
                      <w:r>
                        <w:rPr>
                          <w:b/>
                          <w:sz w:val="21"/>
                          <w:szCs w:val="21"/>
                          <w:u w:val="single"/>
                        </w:rPr>
                        <w:t>2-1-6</w:t>
                      </w:r>
                      <w:r>
                        <w:rPr>
                          <w:b/>
                          <w:sz w:val="21"/>
                          <w:szCs w:val="21"/>
                          <w:u w:val="single"/>
                          <w:lang w:eastAsia="ko-KR"/>
                        </w:rPr>
                        <w:t xml:space="preserve">: </w:t>
                      </w:r>
                      <w:r>
                        <w:rPr>
                          <w:b/>
                          <w:sz w:val="21"/>
                          <w:szCs w:val="21"/>
                          <w:u w:val="single"/>
                        </w:rPr>
                        <w:t>DMRS configuration for PUCCH format 3</w:t>
                      </w:r>
                    </w:p>
                    <w:p w14:paraId="20A61F7A" w14:textId="77777777" w:rsidR="00867CC2" w:rsidRDefault="00867CC2" w:rsidP="00867CC2">
                      <w:pPr>
                        <w:widowControl w:val="0"/>
                        <w:numPr>
                          <w:ilvl w:val="0"/>
                          <w:numId w:val="23"/>
                        </w:numPr>
                        <w:tabs>
                          <w:tab w:val="num" w:pos="1440"/>
                          <w:tab w:val="num" w:pos="1701"/>
                        </w:tabs>
                        <w:snapToGrid w:val="0"/>
                        <w:spacing w:before="60" w:after="60" w:line="24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>Option 1: only cover without additional DMRS</w:t>
                      </w:r>
                    </w:p>
                    <w:p w14:paraId="201250EE" w14:textId="77777777" w:rsidR="00867CC2" w:rsidRDefault="00867CC2" w:rsidP="00867CC2">
                      <w:pPr>
                        <w:widowControl w:val="0"/>
                        <w:numPr>
                          <w:ilvl w:val="0"/>
                          <w:numId w:val="23"/>
                        </w:numPr>
                        <w:tabs>
                          <w:tab w:val="num" w:pos="1440"/>
                          <w:tab w:val="num" w:pos="1701"/>
                        </w:tabs>
                        <w:snapToGrid w:val="0"/>
                        <w:spacing w:before="60" w:after="60" w:line="24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sz w:val="21"/>
                          <w:szCs w:val="21"/>
                        </w:rPr>
                        <w:t xml:space="preserve">Option 2: </w:t>
                      </w:r>
                      <w:bookmarkStart w:id="4" w:name="_Hlk103639604"/>
                      <w:r>
                        <w:rPr>
                          <w:sz w:val="21"/>
                          <w:szCs w:val="21"/>
                        </w:rPr>
                        <w:t>Cover both with and without additional DMRS</w:t>
                      </w:r>
                      <w:bookmarkEnd w:id="4"/>
                    </w:p>
                    <w:p w14:paraId="79B78A7B" w14:textId="77777777" w:rsidR="00867CC2" w:rsidRDefault="00867CC2" w:rsidP="00867CC2">
                      <w:pPr>
                        <w:widowControl w:val="0"/>
                        <w:numPr>
                          <w:ilvl w:val="0"/>
                          <w:numId w:val="23"/>
                        </w:numPr>
                        <w:tabs>
                          <w:tab w:val="num" w:pos="1440"/>
                          <w:tab w:val="num" w:pos="1701"/>
                        </w:tabs>
                        <w:snapToGrid w:val="0"/>
                        <w:spacing w:before="60" w:after="60" w:line="240" w:lineRule="auto"/>
                        <w:rPr>
                          <w:sz w:val="21"/>
                          <w:szCs w:val="21"/>
                        </w:rPr>
                      </w:pPr>
                      <w:r>
                        <w:t>Make decision on this issue in the next meeting.</w:t>
                      </w:r>
                    </w:p>
                    <w:p w14:paraId="40417E6D" w14:textId="2C828F6A" w:rsidR="00F11104" w:rsidRPr="00867CC2" w:rsidRDefault="00867CC2" w:rsidP="00F62D86">
                      <w:pPr>
                        <w:widowControl w:val="0"/>
                        <w:numPr>
                          <w:ilvl w:val="0"/>
                          <w:numId w:val="23"/>
                        </w:numPr>
                        <w:tabs>
                          <w:tab w:val="num" w:pos="709"/>
                          <w:tab w:val="num" w:pos="1440"/>
                          <w:tab w:val="num" w:pos="1701"/>
                        </w:tabs>
                        <w:snapToGrid w:val="0"/>
                        <w:spacing w:before="60" w:after="60" w:line="256" w:lineRule="auto"/>
                        <w:ind w:left="752"/>
                        <w:rPr>
                          <w:sz w:val="21"/>
                          <w:szCs w:val="21"/>
                        </w:rPr>
                      </w:pPr>
                      <w:r>
                        <w:t>Encourage companies to bring simulation results for both DMRS1+1 and DMRS1+0 for the next meeting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DF4D491" w14:textId="3C5D4664" w:rsidR="009D0338" w:rsidRDefault="00BE60D6" w:rsidP="00AC590C">
      <w:r>
        <w:t xml:space="preserve">For long OFDM </w:t>
      </w:r>
      <w:r w:rsidR="0000647E">
        <w:t xml:space="preserve">symbol allocation, </w:t>
      </w:r>
      <w:r w:rsidR="00076E0D">
        <w:t xml:space="preserve">DM-RS </w:t>
      </w:r>
      <w:r w:rsidR="007E5B11">
        <w:t xml:space="preserve">1+1 </w:t>
      </w:r>
      <w:r w:rsidR="00076E0D">
        <w:t xml:space="preserve">configuration should be more typical for JCE feature </w:t>
      </w:r>
      <w:r w:rsidR="00F95DE5">
        <w:t>in coverage limited scenario.</w:t>
      </w:r>
      <w:r w:rsidR="00097CC4">
        <w:t xml:space="preserve"> Network would schedule more DM-RS to </w:t>
      </w:r>
      <w:r w:rsidR="004415F0">
        <w:t xml:space="preserve">improve the channel estimation performance to get better </w:t>
      </w:r>
      <w:r w:rsidR="005C2ABC">
        <w:t xml:space="preserve">throughput rather than reducing </w:t>
      </w:r>
      <w:r w:rsidR="000C311F">
        <w:t xml:space="preserve">DM-RS. In that case, </w:t>
      </w:r>
      <w:r w:rsidR="0028016A">
        <w:t xml:space="preserve">only DM-RS 1+1 configuration </w:t>
      </w:r>
      <w:r w:rsidR="000C311F">
        <w:t xml:space="preserve">could be enough </w:t>
      </w:r>
      <w:r w:rsidR="0028016A">
        <w:t xml:space="preserve">for JCE </w:t>
      </w:r>
      <w:r w:rsidR="000C311F">
        <w:t xml:space="preserve">demodulation </w:t>
      </w:r>
      <w:r w:rsidR="0028016A">
        <w:t xml:space="preserve">requirement. </w:t>
      </w:r>
    </w:p>
    <w:p w14:paraId="4CFE5EAF" w14:textId="04B206A1" w:rsidR="00804008" w:rsidRDefault="00E658F3" w:rsidP="00AC590C">
      <w:r>
        <w:t xml:space="preserve">On the other hand, there is a manufacture declaration D.104 for additional DM-RS </w:t>
      </w:r>
      <w:r w:rsidR="0033181E">
        <w:t xml:space="preserve">for PUCCH format 3. </w:t>
      </w:r>
      <w:r>
        <w:t xml:space="preserve"> </w:t>
      </w:r>
      <w:r w:rsidR="0033181E">
        <w:t xml:space="preserve">It might be </w:t>
      </w:r>
      <w:r w:rsidR="00831220">
        <w:t xml:space="preserve">suitable to cover both </w:t>
      </w:r>
      <w:r w:rsidR="00BE60D6">
        <w:t>DM-</w:t>
      </w:r>
      <w:r w:rsidR="000C44D5">
        <w:t xml:space="preserve">RS </w:t>
      </w:r>
      <w:r w:rsidR="00831220">
        <w:t xml:space="preserve">1+0 and </w:t>
      </w:r>
      <w:r w:rsidR="000C44D5">
        <w:t xml:space="preserve">1+1 configurations </w:t>
      </w:r>
      <w:r w:rsidR="00831220">
        <w:t xml:space="preserve">to avoid no requirements for a BS declare only support one configuration. </w:t>
      </w:r>
      <w:r w:rsidR="005B12A2">
        <w:t xml:space="preserve">But in previous release, there are </w:t>
      </w:r>
      <w:r w:rsidR="003C23C1">
        <w:t xml:space="preserve">requirements only defined for one DM-RS configuration even </w:t>
      </w:r>
      <w:r w:rsidR="00104D1A">
        <w:t>we have corresponding manufacture declarations</w:t>
      </w:r>
      <w:r w:rsidR="00024FCE">
        <w:t xml:space="preserve"> in PUSCH or PUCCH. It </w:t>
      </w:r>
      <w:r w:rsidR="005049FA">
        <w:t>seems not an issue</w:t>
      </w:r>
      <w:r w:rsidR="00024FCE">
        <w:t xml:space="preserve"> to define requirement</w:t>
      </w:r>
      <w:r w:rsidR="005049FA">
        <w:t>s</w:t>
      </w:r>
      <w:r w:rsidR="00024FCE">
        <w:t xml:space="preserve"> only for</w:t>
      </w:r>
      <w:r w:rsidR="005049FA">
        <w:t xml:space="preserve"> the</w:t>
      </w:r>
      <w:r w:rsidR="00024FCE">
        <w:t xml:space="preserve"> typical one.</w:t>
      </w:r>
      <w:r w:rsidR="003C23C1">
        <w:t xml:space="preserve"> </w:t>
      </w:r>
    </w:p>
    <w:p w14:paraId="4678B995" w14:textId="57568747" w:rsidR="003975A1" w:rsidRDefault="00BA6FB5" w:rsidP="00AC590C">
      <w:r>
        <w:t>Based on our simulation results</w:t>
      </w:r>
      <w:r w:rsidR="00A63265">
        <w:t xml:space="preserve"> [2]</w:t>
      </w:r>
      <w:r>
        <w:t xml:space="preserve">, DM-RS </w:t>
      </w:r>
      <w:r w:rsidR="00B10A97">
        <w:t xml:space="preserve">1+0 and 1+1 have </w:t>
      </w:r>
      <w:r w:rsidR="005D4E30">
        <w:t>very similar</w:t>
      </w:r>
      <w:r w:rsidR="00B10A97">
        <w:t xml:space="preserve"> performance under current </w:t>
      </w:r>
      <w:r w:rsidR="00532374">
        <w:t xml:space="preserve">assumptions. </w:t>
      </w:r>
      <w:r w:rsidR="00804008">
        <w:t xml:space="preserve">An applicability </w:t>
      </w:r>
      <w:r w:rsidR="00D373DE">
        <w:t xml:space="preserve">rule could be added if </w:t>
      </w:r>
      <w:r w:rsidR="00B249EC">
        <w:t xml:space="preserve">companies agree to use one requirement to cover both configurations. </w:t>
      </w:r>
    </w:p>
    <w:p w14:paraId="7A547B46" w14:textId="54514716" w:rsidR="00D15432" w:rsidRPr="005D4E30" w:rsidRDefault="00D15432" w:rsidP="00AC590C">
      <w:pPr>
        <w:rPr>
          <w:b/>
          <w:bCs/>
        </w:rPr>
      </w:pPr>
      <w:r w:rsidRPr="005D4E30">
        <w:rPr>
          <w:b/>
          <w:bCs/>
        </w:rPr>
        <w:lastRenderedPageBreak/>
        <w:t xml:space="preserve">Proposal 1: </w:t>
      </w:r>
      <w:r w:rsidR="003C7F31" w:rsidRPr="005D4E30">
        <w:rPr>
          <w:b/>
          <w:bCs/>
        </w:rPr>
        <w:t xml:space="preserve">Introduce </w:t>
      </w:r>
      <w:r w:rsidR="0054208D" w:rsidRPr="005D4E30">
        <w:rPr>
          <w:b/>
          <w:bCs/>
        </w:rPr>
        <w:t xml:space="preserve">PUCCH format 3 with JCE demodulation requirements for </w:t>
      </w:r>
      <w:r w:rsidR="00F454D6">
        <w:rPr>
          <w:b/>
          <w:bCs/>
        </w:rPr>
        <w:t>only DM-RS</w:t>
      </w:r>
      <w:r w:rsidR="0054208D" w:rsidRPr="005D4E30">
        <w:rPr>
          <w:b/>
          <w:bCs/>
        </w:rPr>
        <w:t xml:space="preserve"> </w:t>
      </w:r>
      <w:r w:rsidR="004B6544" w:rsidRPr="005D4E30">
        <w:rPr>
          <w:b/>
          <w:bCs/>
        </w:rPr>
        <w:t>1+1</w:t>
      </w:r>
      <w:r w:rsidR="00B16A92" w:rsidRPr="005D4E30">
        <w:rPr>
          <w:b/>
          <w:bCs/>
        </w:rPr>
        <w:t xml:space="preserve"> configuration</w:t>
      </w:r>
      <w:r w:rsidR="0054208D" w:rsidRPr="005D4E30">
        <w:rPr>
          <w:b/>
          <w:bCs/>
        </w:rPr>
        <w:t xml:space="preserve">s. </w:t>
      </w:r>
    </w:p>
    <w:p w14:paraId="54963F40" w14:textId="77777777" w:rsidR="00571359" w:rsidRPr="004A659A" w:rsidRDefault="00571359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6696DFB5" w14:textId="77777777" w:rsidR="002F69F6" w:rsidRPr="005D4E30" w:rsidRDefault="002F69F6" w:rsidP="002F69F6">
      <w:pPr>
        <w:rPr>
          <w:b/>
          <w:bCs/>
        </w:rPr>
      </w:pPr>
      <w:r w:rsidRPr="005D4E30">
        <w:rPr>
          <w:b/>
          <w:bCs/>
        </w:rPr>
        <w:t xml:space="preserve">Proposal 1: Introduce PUCCH format 3 with JCE demodulation requirements for </w:t>
      </w:r>
      <w:r>
        <w:rPr>
          <w:b/>
          <w:bCs/>
        </w:rPr>
        <w:t>only DM-RS</w:t>
      </w:r>
      <w:r w:rsidRPr="005D4E30">
        <w:rPr>
          <w:b/>
          <w:bCs/>
        </w:rPr>
        <w:t xml:space="preserve"> 1+1 configurations. </w:t>
      </w:r>
    </w:p>
    <w:p w14:paraId="4B6A0689" w14:textId="77777777" w:rsidR="00411272" w:rsidRPr="004A659A" w:rsidRDefault="00411272" w:rsidP="00905BE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EA7A86F" w14:textId="77777777" w:rsidR="00905BE0" w:rsidRPr="004A659A" w:rsidRDefault="00905BE0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0DDA0931" w14:textId="06A22E5A" w:rsidR="001F7964" w:rsidRDefault="002338CD" w:rsidP="00F20E27">
      <w:pPr>
        <w:ind w:left="720" w:hanging="720"/>
      </w:pPr>
      <w:r w:rsidRPr="004A659A">
        <w:t>[1]</w:t>
      </w:r>
      <w:r w:rsidRPr="004A659A">
        <w:tab/>
      </w:r>
      <w:r w:rsidR="009E34BA" w:rsidRPr="000D7276">
        <w:t>R4-221066</w:t>
      </w:r>
      <w:r w:rsidR="00DE01CD">
        <w:t>7</w:t>
      </w:r>
      <w:r w:rsidR="009E34BA">
        <w:t xml:space="preserve">, </w:t>
      </w:r>
      <w:r w:rsidR="009E34BA" w:rsidRPr="00A41CB9">
        <w:t xml:space="preserve">WF for </w:t>
      </w:r>
      <w:r w:rsidR="00DE01CD">
        <w:t xml:space="preserve">PUCCH </w:t>
      </w:r>
      <w:r w:rsidR="009E34BA" w:rsidRPr="00A41CB9">
        <w:t>demod</w:t>
      </w:r>
      <w:r w:rsidR="009E34BA">
        <w:t>ulation</w:t>
      </w:r>
      <w:r w:rsidR="00DE01CD">
        <w:t xml:space="preserve"> requirement for Rel-17 NR coverage enhancement</w:t>
      </w:r>
      <w:r w:rsidR="009E34BA">
        <w:t xml:space="preserve">, </w:t>
      </w:r>
      <w:r w:rsidR="00DE01CD">
        <w:t>Huawei Hi Silicon</w:t>
      </w:r>
      <w:r w:rsidR="009E34BA">
        <w:t>, RAN4#103-e</w:t>
      </w:r>
    </w:p>
    <w:p w14:paraId="18AFCE8D" w14:textId="52267425" w:rsidR="005415EA" w:rsidRPr="004A659A" w:rsidRDefault="005415EA" w:rsidP="00F20E27">
      <w:pPr>
        <w:ind w:left="720" w:hanging="720"/>
      </w:pPr>
      <w:r>
        <w:t>[2]</w:t>
      </w:r>
      <w:r>
        <w:tab/>
      </w:r>
      <w:r w:rsidRPr="00B24165">
        <w:t>R4-22</w:t>
      </w:r>
      <w:r w:rsidR="00B24165" w:rsidRPr="00B24165">
        <w:t>12244</w:t>
      </w:r>
      <w:r w:rsidRPr="00B24165">
        <w:t xml:space="preserve">, Simulation results for PUCCH </w:t>
      </w:r>
      <w:r w:rsidR="00712CC1" w:rsidRPr="00B24165">
        <w:t>with JCE, Ericsson</w:t>
      </w:r>
    </w:p>
    <w:sectPr w:rsidR="005415EA" w:rsidRPr="004A65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BA3273"/>
    <w:multiLevelType w:val="hybridMultilevel"/>
    <w:tmpl w:val="7C4CFA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41B75"/>
    <w:multiLevelType w:val="multilevel"/>
    <w:tmpl w:val="3808FC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416599"/>
    <w:multiLevelType w:val="hybridMultilevel"/>
    <w:tmpl w:val="AC829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B297B96"/>
    <w:multiLevelType w:val="hybridMultilevel"/>
    <w:tmpl w:val="277410C4"/>
    <w:lvl w:ilvl="0" w:tplc="9C4C95B2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9C4C95B2">
      <w:start w:val="1"/>
      <w:numFmt w:val="bullet"/>
      <w:lvlText w:val="–"/>
      <w:lvlJc w:val="left"/>
      <w:pPr>
        <w:ind w:left="1440" w:hanging="360"/>
      </w:pPr>
      <w:rPr>
        <w:rFonts w:ascii="Arial" w:hAnsi="Arial" w:cs="Times New Roman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58B73482"/>
    <w:multiLevelType w:val="hybridMultilevel"/>
    <w:tmpl w:val="6A108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8" w15:restartNumberingAfterBreak="0">
    <w:nsid w:val="63382593"/>
    <w:multiLevelType w:val="multilevel"/>
    <w:tmpl w:val="662C45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6355825"/>
    <w:multiLevelType w:val="multilevel"/>
    <w:tmpl w:val="B9EAEB00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12"/>
  </w:num>
  <w:num w:numId="4">
    <w:abstractNumId w:val="14"/>
  </w:num>
  <w:num w:numId="5">
    <w:abstractNumId w:val="7"/>
  </w:num>
  <w:num w:numId="6">
    <w:abstractNumId w:val="10"/>
  </w:num>
  <w:num w:numId="7">
    <w:abstractNumId w:val="16"/>
  </w:num>
  <w:num w:numId="8">
    <w:abstractNumId w:val="11"/>
  </w:num>
  <w:num w:numId="9">
    <w:abstractNumId w:val="0"/>
  </w:num>
  <w:num w:numId="10">
    <w:abstractNumId w:val="21"/>
  </w:num>
  <w:num w:numId="11">
    <w:abstractNumId w:val="8"/>
  </w:num>
  <w:num w:numId="12">
    <w:abstractNumId w:val="5"/>
  </w:num>
  <w:num w:numId="13">
    <w:abstractNumId w:val="22"/>
  </w:num>
  <w:num w:numId="14">
    <w:abstractNumId w:val="6"/>
  </w:num>
  <w:num w:numId="15">
    <w:abstractNumId w:val="3"/>
  </w:num>
  <w:num w:numId="16">
    <w:abstractNumId w:val="20"/>
  </w:num>
  <w:num w:numId="17">
    <w:abstractNumId w:val="13"/>
  </w:num>
  <w:num w:numId="18">
    <w:abstractNumId w:val="1"/>
  </w:num>
  <w:num w:numId="19">
    <w:abstractNumId w:val="4"/>
  </w:num>
  <w:num w:numId="20">
    <w:abstractNumId w:val="18"/>
  </w:num>
  <w:num w:numId="21">
    <w:abstractNumId w:val="19"/>
  </w:num>
  <w:num w:numId="22">
    <w:abstractNumId w:val="15"/>
  </w:num>
  <w:num w:numId="23">
    <w:abstractNumId w:val="9"/>
  </w:num>
  <w:num w:numId="24">
    <w:abstractNumId w:val="2"/>
  </w:num>
  <w:num w:numId="25">
    <w:abstractNumId w:val="9"/>
  </w:num>
  <w:num w:numId="26">
    <w:abstractNumId w:val="2"/>
  </w:num>
  <w:num w:numId="27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48C5"/>
    <w:rsid w:val="00004A1A"/>
    <w:rsid w:val="00004F5B"/>
    <w:rsid w:val="00005805"/>
    <w:rsid w:val="0000647E"/>
    <w:rsid w:val="00007090"/>
    <w:rsid w:val="00007103"/>
    <w:rsid w:val="00012A84"/>
    <w:rsid w:val="00013CD7"/>
    <w:rsid w:val="000153C7"/>
    <w:rsid w:val="00016501"/>
    <w:rsid w:val="00016A6C"/>
    <w:rsid w:val="00016E6C"/>
    <w:rsid w:val="00017F17"/>
    <w:rsid w:val="00020FC2"/>
    <w:rsid w:val="000230BA"/>
    <w:rsid w:val="000232F5"/>
    <w:rsid w:val="00024CA7"/>
    <w:rsid w:val="00024FB2"/>
    <w:rsid w:val="00024FCE"/>
    <w:rsid w:val="000260D7"/>
    <w:rsid w:val="000262D1"/>
    <w:rsid w:val="00026AE6"/>
    <w:rsid w:val="00026C8E"/>
    <w:rsid w:val="0003061F"/>
    <w:rsid w:val="000310D6"/>
    <w:rsid w:val="0003314E"/>
    <w:rsid w:val="00040DBE"/>
    <w:rsid w:val="00041FFC"/>
    <w:rsid w:val="00042E42"/>
    <w:rsid w:val="00042EDF"/>
    <w:rsid w:val="00044498"/>
    <w:rsid w:val="00046C0B"/>
    <w:rsid w:val="00050881"/>
    <w:rsid w:val="000513FD"/>
    <w:rsid w:val="00051B3B"/>
    <w:rsid w:val="00051F39"/>
    <w:rsid w:val="000533DD"/>
    <w:rsid w:val="00055136"/>
    <w:rsid w:val="00056641"/>
    <w:rsid w:val="00056852"/>
    <w:rsid w:val="00063E39"/>
    <w:rsid w:val="000647E5"/>
    <w:rsid w:val="00065697"/>
    <w:rsid w:val="0007139E"/>
    <w:rsid w:val="00071A8E"/>
    <w:rsid w:val="000721C7"/>
    <w:rsid w:val="00072A6E"/>
    <w:rsid w:val="00072DD9"/>
    <w:rsid w:val="0007545A"/>
    <w:rsid w:val="000762E4"/>
    <w:rsid w:val="00076E0D"/>
    <w:rsid w:val="0008128B"/>
    <w:rsid w:val="0008273E"/>
    <w:rsid w:val="000856D1"/>
    <w:rsid w:val="000861D5"/>
    <w:rsid w:val="00090B71"/>
    <w:rsid w:val="000917AF"/>
    <w:rsid w:val="00091AAE"/>
    <w:rsid w:val="00093667"/>
    <w:rsid w:val="00096075"/>
    <w:rsid w:val="00097CC4"/>
    <w:rsid w:val="000A1569"/>
    <w:rsid w:val="000A15E2"/>
    <w:rsid w:val="000A233A"/>
    <w:rsid w:val="000A466E"/>
    <w:rsid w:val="000A4DF4"/>
    <w:rsid w:val="000A51CF"/>
    <w:rsid w:val="000B0756"/>
    <w:rsid w:val="000B0D9F"/>
    <w:rsid w:val="000B46C3"/>
    <w:rsid w:val="000B51FD"/>
    <w:rsid w:val="000B7A4C"/>
    <w:rsid w:val="000C12ED"/>
    <w:rsid w:val="000C311F"/>
    <w:rsid w:val="000C44D5"/>
    <w:rsid w:val="000C7BD6"/>
    <w:rsid w:val="000D0670"/>
    <w:rsid w:val="000D08BB"/>
    <w:rsid w:val="000D0C28"/>
    <w:rsid w:val="000D1677"/>
    <w:rsid w:val="000D3382"/>
    <w:rsid w:val="000D37F4"/>
    <w:rsid w:val="000D4D1B"/>
    <w:rsid w:val="000D4E4C"/>
    <w:rsid w:val="000D5AF1"/>
    <w:rsid w:val="000D6627"/>
    <w:rsid w:val="000D776A"/>
    <w:rsid w:val="000D7852"/>
    <w:rsid w:val="000E2606"/>
    <w:rsid w:val="000E6069"/>
    <w:rsid w:val="000E743A"/>
    <w:rsid w:val="000E76E6"/>
    <w:rsid w:val="000F0CFD"/>
    <w:rsid w:val="000F10FB"/>
    <w:rsid w:val="000F2F82"/>
    <w:rsid w:val="000F40FC"/>
    <w:rsid w:val="000F423F"/>
    <w:rsid w:val="000F4610"/>
    <w:rsid w:val="000F55BD"/>
    <w:rsid w:val="000F5E7D"/>
    <w:rsid w:val="000F6F53"/>
    <w:rsid w:val="000F7255"/>
    <w:rsid w:val="00100D7C"/>
    <w:rsid w:val="00103380"/>
    <w:rsid w:val="001035DA"/>
    <w:rsid w:val="001035FD"/>
    <w:rsid w:val="00104D1A"/>
    <w:rsid w:val="001052D4"/>
    <w:rsid w:val="001073F8"/>
    <w:rsid w:val="00107501"/>
    <w:rsid w:val="00107829"/>
    <w:rsid w:val="00110E65"/>
    <w:rsid w:val="00113EF4"/>
    <w:rsid w:val="001160F0"/>
    <w:rsid w:val="00116839"/>
    <w:rsid w:val="00116B87"/>
    <w:rsid w:val="001174C3"/>
    <w:rsid w:val="001176F1"/>
    <w:rsid w:val="0012221D"/>
    <w:rsid w:val="00123056"/>
    <w:rsid w:val="0012392C"/>
    <w:rsid w:val="00125D91"/>
    <w:rsid w:val="00126131"/>
    <w:rsid w:val="00126192"/>
    <w:rsid w:val="00127284"/>
    <w:rsid w:val="00130A81"/>
    <w:rsid w:val="00133C52"/>
    <w:rsid w:val="00133CFE"/>
    <w:rsid w:val="00134ADC"/>
    <w:rsid w:val="00135A53"/>
    <w:rsid w:val="001368E0"/>
    <w:rsid w:val="00136DF7"/>
    <w:rsid w:val="00137826"/>
    <w:rsid w:val="00140BBC"/>
    <w:rsid w:val="00141AF6"/>
    <w:rsid w:val="001450D1"/>
    <w:rsid w:val="00146754"/>
    <w:rsid w:val="001468DE"/>
    <w:rsid w:val="001471FB"/>
    <w:rsid w:val="00147A7E"/>
    <w:rsid w:val="00150681"/>
    <w:rsid w:val="00150C77"/>
    <w:rsid w:val="00150F0D"/>
    <w:rsid w:val="001521DE"/>
    <w:rsid w:val="00152885"/>
    <w:rsid w:val="00153A2D"/>
    <w:rsid w:val="00153CAA"/>
    <w:rsid w:val="0015477B"/>
    <w:rsid w:val="00154A32"/>
    <w:rsid w:val="00154D4C"/>
    <w:rsid w:val="00154E47"/>
    <w:rsid w:val="00157954"/>
    <w:rsid w:val="00160BEC"/>
    <w:rsid w:val="00162213"/>
    <w:rsid w:val="0016236B"/>
    <w:rsid w:val="00163F22"/>
    <w:rsid w:val="001644A0"/>
    <w:rsid w:val="00167BEA"/>
    <w:rsid w:val="00170FCE"/>
    <w:rsid w:val="0017200C"/>
    <w:rsid w:val="00176786"/>
    <w:rsid w:val="001779DD"/>
    <w:rsid w:val="00180078"/>
    <w:rsid w:val="00180D4C"/>
    <w:rsid w:val="0018124E"/>
    <w:rsid w:val="001816BC"/>
    <w:rsid w:val="00181C2E"/>
    <w:rsid w:val="0018466C"/>
    <w:rsid w:val="0019565B"/>
    <w:rsid w:val="00195D7A"/>
    <w:rsid w:val="00195DB1"/>
    <w:rsid w:val="00196CBA"/>
    <w:rsid w:val="00197112"/>
    <w:rsid w:val="001A14E1"/>
    <w:rsid w:val="001A5E62"/>
    <w:rsid w:val="001B0920"/>
    <w:rsid w:val="001B12E4"/>
    <w:rsid w:val="001B3A2B"/>
    <w:rsid w:val="001B5B38"/>
    <w:rsid w:val="001B60E4"/>
    <w:rsid w:val="001B6116"/>
    <w:rsid w:val="001B6BA8"/>
    <w:rsid w:val="001B6F36"/>
    <w:rsid w:val="001B7A72"/>
    <w:rsid w:val="001C1AA5"/>
    <w:rsid w:val="001C24EE"/>
    <w:rsid w:val="001C2C7E"/>
    <w:rsid w:val="001C3576"/>
    <w:rsid w:val="001C384F"/>
    <w:rsid w:val="001C4246"/>
    <w:rsid w:val="001C4964"/>
    <w:rsid w:val="001C4DBB"/>
    <w:rsid w:val="001C62F1"/>
    <w:rsid w:val="001D0D76"/>
    <w:rsid w:val="001D38DF"/>
    <w:rsid w:val="001D609F"/>
    <w:rsid w:val="001D76AA"/>
    <w:rsid w:val="001E1990"/>
    <w:rsid w:val="001E37B6"/>
    <w:rsid w:val="001E3FCE"/>
    <w:rsid w:val="001E4522"/>
    <w:rsid w:val="001E46C4"/>
    <w:rsid w:val="001E4BD9"/>
    <w:rsid w:val="001E5304"/>
    <w:rsid w:val="001E659F"/>
    <w:rsid w:val="001E6B27"/>
    <w:rsid w:val="001F12B7"/>
    <w:rsid w:val="001F7964"/>
    <w:rsid w:val="002003EF"/>
    <w:rsid w:val="00200F84"/>
    <w:rsid w:val="0020183F"/>
    <w:rsid w:val="00201CF4"/>
    <w:rsid w:val="002028EB"/>
    <w:rsid w:val="002032A3"/>
    <w:rsid w:val="0020426E"/>
    <w:rsid w:val="00204B27"/>
    <w:rsid w:val="00205BA4"/>
    <w:rsid w:val="00206693"/>
    <w:rsid w:val="002070DA"/>
    <w:rsid w:val="00216FB8"/>
    <w:rsid w:val="0021725D"/>
    <w:rsid w:val="0022024B"/>
    <w:rsid w:val="002212AD"/>
    <w:rsid w:val="00222598"/>
    <w:rsid w:val="00223535"/>
    <w:rsid w:val="00223870"/>
    <w:rsid w:val="0022393B"/>
    <w:rsid w:val="002259E6"/>
    <w:rsid w:val="00227580"/>
    <w:rsid w:val="00231CA5"/>
    <w:rsid w:val="002338CD"/>
    <w:rsid w:val="00243B3D"/>
    <w:rsid w:val="0024590E"/>
    <w:rsid w:val="002474C0"/>
    <w:rsid w:val="00247993"/>
    <w:rsid w:val="00252F4D"/>
    <w:rsid w:val="00255507"/>
    <w:rsid w:val="0025675C"/>
    <w:rsid w:val="00257839"/>
    <w:rsid w:val="0026069A"/>
    <w:rsid w:val="00264037"/>
    <w:rsid w:val="00265B02"/>
    <w:rsid w:val="00265F07"/>
    <w:rsid w:val="00266672"/>
    <w:rsid w:val="0026795B"/>
    <w:rsid w:val="00271171"/>
    <w:rsid w:val="00271612"/>
    <w:rsid w:val="00272CDD"/>
    <w:rsid w:val="0027358A"/>
    <w:rsid w:val="00273D47"/>
    <w:rsid w:val="00273E5E"/>
    <w:rsid w:val="0028016A"/>
    <w:rsid w:val="00282518"/>
    <w:rsid w:val="00284CAD"/>
    <w:rsid w:val="00287BEE"/>
    <w:rsid w:val="00290368"/>
    <w:rsid w:val="00293164"/>
    <w:rsid w:val="00293F4D"/>
    <w:rsid w:val="002A37AA"/>
    <w:rsid w:val="002A3A39"/>
    <w:rsid w:val="002A69E1"/>
    <w:rsid w:val="002A6FED"/>
    <w:rsid w:val="002A7CE2"/>
    <w:rsid w:val="002B093F"/>
    <w:rsid w:val="002B0B50"/>
    <w:rsid w:val="002B270C"/>
    <w:rsid w:val="002B2A5C"/>
    <w:rsid w:val="002B392E"/>
    <w:rsid w:val="002B4423"/>
    <w:rsid w:val="002B589C"/>
    <w:rsid w:val="002B7C74"/>
    <w:rsid w:val="002C365C"/>
    <w:rsid w:val="002C6EDE"/>
    <w:rsid w:val="002C7F07"/>
    <w:rsid w:val="002D1019"/>
    <w:rsid w:val="002D1CB7"/>
    <w:rsid w:val="002D2192"/>
    <w:rsid w:val="002D2B7C"/>
    <w:rsid w:val="002D33E5"/>
    <w:rsid w:val="002E32F2"/>
    <w:rsid w:val="002E5042"/>
    <w:rsid w:val="002E6003"/>
    <w:rsid w:val="002E64B4"/>
    <w:rsid w:val="002F1400"/>
    <w:rsid w:val="002F2C33"/>
    <w:rsid w:val="002F2E00"/>
    <w:rsid w:val="002F43E9"/>
    <w:rsid w:val="002F4820"/>
    <w:rsid w:val="002F57CA"/>
    <w:rsid w:val="002F69F6"/>
    <w:rsid w:val="002F71D3"/>
    <w:rsid w:val="0030004D"/>
    <w:rsid w:val="00300353"/>
    <w:rsid w:val="00303CF1"/>
    <w:rsid w:val="0030553B"/>
    <w:rsid w:val="0030724B"/>
    <w:rsid w:val="003132F4"/>
    <w:rsid w:val="003139B8"/>
    <w:rsid w:val="00314095"/>
    <w:rsid w:val="0031512C"/>
    <w:rsid w:val="003153A7"/>
    <w:rsid w:val="00315D78"/>
    <w:rsid w:val="003177D9"/>
    <w:rsid w:val="00320D93"/>
    <w:rsid w:val="00322D93"/>
    <w:rsid w:val="0033181E"/>
    <w:rsid w:val="003347DF"/>
    <w:rsid w:val="0033713D"/>
    <w:rsid w:val="0034311E"/>
    <w:rsid w:val="0034405D"/>
    <w:rsid w:val="003449A2"/>
    <w:rsid w:val="003469C5"/>
    <w:rsid w:val="00346DDB"/>
    <w:rsid w:val="003471C1"/>
    <w:rsid w:val="00347FF0"/>
    <w:rsid w:val="0035135A"/>
    <w:rsid w:val="00351E70"/>
    <w:rsid w:val="00354363"/>
    <w:rsid w:val="00356882"/>
    <w:rsid w:val="00360B30"/>
    <w:rsid w:val="003628E8"/>
    <w:rsid w:val="00365CFF"/>
    <w:rsid w:val="003664C2"/>
    <w:rsid w:val="00372375"/>
    <w:rsid w:val="003733F3"/>
    <w:rsid w:val="003754A3"/>
    <w:rsid w:val="00377C06"/>
    <w:rsid w:val="003853D6"/>
    <w:rsid w:val="00387A4D"/>
    <w:rsid w:val="00390696"/>
    <w:rsid w:val="003912B1"/>
    <w:rsid w:val="00391473"/>
    <w:rsid w:val="00394B35"/>
    <w:rsid w:val="00394D75"/>
    <w:rsid w:val="003975A1"/>
    <w:rsid w:val="003A0C30"/>
    <w:rsid w:val="003A5C5C"/>
    <w:rsid w:val="003A7693"/>
    <w:rsid w:val="003B10CE"/>
    <w:rsid w:val="003B2F60"/>
    <w:rsid w:val="003B4242"/>
    <w:rsid w:val="003B55C3"/>
    <w:rsid w:val="003B586F"/>
    <w:rsid w:val="003B5AA2"/>
    <w:rsid w:val="003B7B16"/>
    <w:rsid w:val="003C23C1"/>
    <w:rsid w:val="003C2C88"/>
    <w:rsid w:val="003C40FD"/>
    <w:rsid w:val="003C4205"/>
    <w:rsid w:val="003C61C1"/>
    <w:rsid w:val="003C775B"/>
    <w:rsid w:val="003C7F31"/>
    <w:rsid w:val="003D0A94"/>
    <w:rsid w:val="003D1097"/>
    <w:rsid w:val="003D456B"/>
    <w:rsid w:val="003D470B"/>
    <w:rsid w:val="003D4AD0"/>
    <w:rsid w:val="003D6359"/>
    <w:rsid w:val="003D6974"/>
    <w:rsid w:val="003D77EF"/>
    <w:rsid w:val="003E32EC"/>
    <w:rsid w:val="003E433B"/>
    <w:rsid w:val="003F0A16"/>
    <w:rsid w:val="003F21EE"/>
    <w:rsid w:val="003F23D9"/>
    <w:rsid w:val="003F61B4"/>
    <w:rsid w:val="00400893"/>
    <w:rsid w:val="00400D73"/>
    <w:rsid w:val="00403AF2"/>
    <w:rsid w:val="00403E01"/>
    <w:rsid w:val="00405F03"/>
    <w:rsid w:val="0040749E"/>
    <w:rsid w:val="004077F3"/>
    <w:rsid w:val="00411272"/>
    <w:rsid w:val="004160BD"/>
    <w:rsid w:val="0041781B"/>
    <w:rsid w:val="004208A7"/>
    <w:rsid w:val="00424874"/>
    <w:rsid w:val="00425051"/>
    <w:rsid w:val="004258F8"/>
    <w:rsid w:val="00425D07"/>
    <w:rsid w:val="00430A88"/>
    <w:rsid w:val="004330CA"/>
    <w:rsid w:val="00433A70"/>
    <w:rsid w:val="004353D5"/>
    <w:rsid w:val="00435DB6"/>
    <w:rsid w:val="00437864"/>
    <w:rsid w:val="0044117C"/>
    <w:rsid w:val="004415F0"/>
    <w:rsid w:val="00441FF5"/>
    <w:rsid w:val="004440EB"/>
    <w:rsid w:val="0045060C"/>
    <w:rsid w:val="00453B47"/>
    <w:rsid w:val="00454007"/>
    <w:rsid w:val="00454551"/>
    <w:rsid w:val="0045529E"/>
    <w:rsid w:val="00455A57"/>
    <w:rsid w:val="00455EC2"/>
    <w:rsid w:val="004567BD"/>
    <w:rsid w:val="004568E3"/>
    <w:rsid w:val="00457FE2"/>
    <w:rsid w:val="0046069C"/>
    <w:rsid w:val="004612F7"/>
    <w:rsid w:val="004618A6"/>
    <w:rsid w:val="00462D8D"/>
    <w:rsid w:val="004672BD"/>
    <w:rsid w:val="00470D5B"/>
    <w:rsid w:val="00472D29"/>
    <w:rsid w:val="00475AA3"/>
    <w:rsid w:val="00475E03"/>
    <w:rsid w:val="00481F4D"/>
    <w:rsid w:val="00482CF1"/>
    <w:rsid w:val="00483B22"/>
    <w:rsid w:val="004847A4"/>
    <w:rsid w:val="00486123"/>
    <w:rsid w:val="00491DFF"/>
    <w:rsid w:val="004942C8"/>
    <w:rsid w:val="0049591B"/>
    <w:rsid w:val="0049604D"/>
    <w:rsid w:val="00497C40"/>
    <w:rsid w:val="004A11E3"/>
    <w:rsid w:val="004A1F55"/>
    <w:rsid w:val="004A212C"/>
    <w:rsid w:val="004A659A"/>
    <w:rsid w:val="004A6BCA"/>
    <w:rsid w:val="004A6CB1"/>
    <w:rsid w:val="004A711F"/>
    <w:rsid w:val="004B004C"/>
    <w:rsid w:val="004B1492"/>
    <w:rsid w:val="004B2D15"/>
    <w:rsid w:val="004B2E7D"/>
    <w:rsid w:val="004B3B56"/>
    <w:rsid w:val="004B3EBD"/>
    <w:rsid w:val="004B4829"/>
    <w:rsid w:val="004B6544"/>
    <w:rsid w:val="004B7224"/>
    <w:rsid w:val="004C2D32"/>
    <w:rsid w:val="004C5C5F"/>
    <w:rsid w:val="004C6960"/>
    <w:rsid w:val="004D05AE"/>
    <w:rsid w:val="004D10AA"/>
    <w:rsid w:val="004D26EF"/>
    <w:rsid w:val="004D32D8"/>
    <w:rsid w:val="004D6FBE"/>
    <w:rsid w:val="004E0FCE"/>
    <w:rsid w:val="004E11BA"/>
    <w:rsid w:val="004E1A52"/>
    <w:rsid w:val="004E2AD7"/>
    <w:rsid w:val="004E64B0"/>
    <w:rsid w:val="004E7E06"/>
    <w:rsid w:val="004F0275"/>
    <w:rsid w:val="004F1EEB"/>
    <w:rsid w:val="004F2661"/>
    <w:rsid w:val="004F2A11"/>
    <w:rsid w:val="004F531D"/>
    <w:rsid w:val="004F575C"/>
    <w:rsid w:val="004F5D40"/>
    <w:rsid w:val="00500DCF"/>
    <w:rsid w:val="005049FA"/>
    <w:rsid w:val="00505053"/>
    <w:rsid w:val="00505407"/>
    <w:rsid w:val="00505A3B"/>
    <w:rsid w:val="00506BF6"/>
    <w:rsid w:val="005109E9"/>
    <w:rsid w:val="00511B48"/>
    <w:rsid w:val="005142E4"/>
    <w:rsid w:val="0052086D"/>
    <w:rsid w:val="005224AA"/>
    <w:rsid w:val="005229EF"/>
    <w:rsid w:val="00522BFB"/>
    <w:rsid w:val="005241B7"/>
    <w:rsid w:val="00526025"/>
    <w:rsid w:val="005261F5"/>
    <w:rsid w:val="005266F6"/>
    <w:rsid w:val="00532374"/>
    <w:rsid w:val="005324BE"/>
    <w:rsid w:val="0053315E"/>
    <w:rsid w:val="00533E27"/>
    <w:rsid w:val="00534071"/>
    <w:rsid w:val="00535C30"/>
    <w:rsid w:val="00537534"/>
    <w:rsid w:val="00537CBF"/>
    <w:rsid w:val="005415EA"/>
    <w:rsid w:val="0054208D"/>
    <w:rsid w:val="00542A8F"/>
    <w:rsid w:val="00542FEC"/>
    <w:rsid w:val="005433AF"/>
    <w:rsid w:val="00546EDE"/>
    <w:rsid w:val="005500B9"/>
    <w:rsid w:val="0055291C"/>
    <w:rsid w:val="00552941"/>
    <w:rsid w:val="005534BA"/>
    <w:rsid w:val="005555D8"/>
    <w:rsid w:val="00556996"/>
    <w:rsid w:val="00557FF2"/>
    <w:rsid w:val="00560476"/>
    <w:rsid w:val="0056067A"/>
    <w:rsid w:val="00560827"/>
    <w:rsid w:val="00561239"/>
    <w:rsid w:val="00563806"/>
    <w:rsid w:val="005653FC"/>
    <w:rsid w:val="00566A14"/>
    <w:rsid w:val="00567B2E"/>
    <w:rsid w:val="00570900"/>
    <w:rsid w:val="00571359"/>
    <w:rsid w:val="00574D40"/>
    <w:rsid w:val="005803B9"/>
    <w:rsid w:val="00581BE8"/>
    <w:rsid w:val="00582982"/>
    <w:rsid w:val="005846B6"/>
    <w:rsid w:val="00585572"/>
    <w:rsid w:val="00587E24"/>
    <w:rsid w:val="00587F1B"/>
    <w:rsid w:val="005903CB"/>
    <w:rsid w:val="00593B9B"/>
    <w:rsid w:val="00594238"/>
    <w:rsid w:val="005944D5"/>
    <w:rsid w:val="005951AC"/>
    <w:rsid w:val="0059653B"/>
    <w:rsid w:val="0059699E"/>
    <w:rsid w:val="00597026"/>
    <w:rsid w:val="005A0454"/>
    <w:rsid w:val="005A1C16"/>
    <w:rsid w:val="005A5395"/>
    <w:rsid w:val="005A7830"/>
    <w:rsid w:val="005A7BC6"/>
    <w:rsid w:val="005A7EA2"/>
    <w:rsid w:val="005B12A2"/>
    <w:rsid w:val="005B2A25"/>
    <w:rsid w:val="005B75E0"/>
    <w:rsid w:val="005B77D5"/>
    <w:rsid w:val="005C0222"/>
    <w:rsid w:val="005C168B"/>
    <w:rsid w:val="005C28BA"/>
    <w:rsid w:val="005C2ABC"/>
    <w:rsid w:val="005C2EED"/>
    <w:rsid w:val="005C3E62"/>
    <w:rsid w:val="005C5CF1"/>
    <w:rsid w:val="005C7BC6"/>
    <w:rsid w:val="005D2BB4"/>
    <w:rsid w:val="005D4E0C"/>
    <w:rsid w:val="005D4E30"/>
    <w:rsid w:val="005D58CE"/>
    <w:rsid w:val="005D67D4"/>
    <w:rsid w:val="005E1133"/>
    <w:rsid w:val="005E1B31"/>
    <w:rsid w:val="005E5597"/>
    <w:rsid w:val="005E5C7B"/>
    <w:rsid w:val="005E6E93"/>
    <w:rsid w:val="005F0012"/>
    <w:rsid w:val="005F0964"/>
    <w:rsid w:val="005F149B"/>
    <w:rsid w:val="005F17EC"/>
    <w:rsid w:val="005F4C3E"/>
    <w:rsid w:val="005F590D"/>
    <w:rsid w:val="005F626D"/>
    <w:rsid w:val="00600690"/>
    <w:rsid w:val="00605C48"/>
    <w:rsid w:val="00606E73"/>
    <w:rsid w:val="006076A6"/>
    <w:rsid w:val="00607EEA"/>
    <w:rsid w:val="00613A9C"/>
    <w:rsid w:val="00614036"/>
    <w:rsid w:val="006142E0"/>
    <w:rsid w:val="00614AD1"/>
    <w:rsid w:val="00615160"/>
    <w:rsid w:val="0061764A"/>
    <w:rsid w:val="00620A5E"/>
    <w:rsid w:val="00621023"/>
    <w:rsid w:val="0062251E"/>
    <w:rsid w:val="006231AC"/>
    <w:rsid w:val="00623F24"/>
    <w:rsid w:val="00624729"/>
    <w:rsid w:val="00624B90"/>
    <w:rsid w:val="00624EB2"/>
    <w:rsid w:val="00625F36"/>
    <w:rsid w:val="00626A05"/>
    <w:rsid w:val="00630733"/>
    <w:rsid w:val="006318EB"/>
    <w:rsid w:val="00636B3A"/>
    <w:rsid w:val="00636D75"/>
    <w:rsid w:val="006373E5"/>
    <w:rsid w:val="00640062"/>
    <w:rsid w:val="00643A0F"/>
    <w:rsid w:val="0064469F"/>
    <w:rsid w:val="00644F8B"/>
    <w:rsid w:val="006451BC"/>
    <w:rsid w:val="00645C06"/>
    <w:rsid w:val="006463BA"/>
    <w:rsid w:val="00650F9B"/>
    <w:rsid w:val="00654A33"/>
    <w:rsid w:val="006602BD"/>
    <w:rsid w:val="006626DD"/>
    <w:rsid w:val="00665DB3"/>
    <w:rsid w:val="00665FC5"/>
    <w:rsid w:val="00666619"/>
    <w:rsid w:val="00667708"/>
    <w:rsid w:val="00667946"/>
    <w:rsid w:val="00670217"/>
    <w:rsid w:val="00670D27"/>
    <w:rsid w:val="006719A0"/>
    <w:rsid w:val="0067224B"/>
    <w:rsid w:val="006757BE"/>
    <w:rsid w:val="00680FC2"/>
    <w:rsid w:val="006839C2"/>
    <w:rsid w:val="00683B03"/>
    <w:rsid w:val="00684254"/>
    <w:rsid w:val="006846B2"/>
    <w:rsid w:val="0068553E"/>
    <w:rsid w:val="0069004F"/>
    <w:rsid w:val="006918D8"/>
    <w:rsid w:val="00692150"/>
    <w:rsid w:val="00693FA1"/>
    <w:rsid w:val="006947C5"/>
    <w:rsid w:val="006959B4"/>
    <w:rsid w:val="00696816"/>
    <w:rsid w:val="006A0260"/>
    <w:rsid w:val="006A2CFE"/>
    <w:rsid w:val="006A5A4A"/>
    <w:rsid w:val="006A68BC"/>
    <w:rsid w:val="006B02A0"/>
    <w:rsid w:val="006B4A6A"/>
    <w:rsid w:val="006B54AD"/>
    <w:rsid w:val="006B6526"/>
    <w:rsid w:val="006B6EE9"/>
    <w:rsid w:val="006C04FC"/>
    <w:rsid w:val="006C34C3"/>
    <w:rsid w:val="006C3F9F"/>
    <w:rsid w:val="006C49F2"/>
    <w:rsid w:val="006C4BE2"/>
    <w:rsid w:val="006C5F2E"/>
    <w:rsid w:val="006C62EF"/>
    <w:rsid w:val="006C7B77"/>
    <w:rsid w:val="006D27FB"/>
    <w:rsid w:val="006D39E2"/>
    <w:rsid w:val="006D3D9C"/>
    <w:rsid w:val="006D72C6"/>
    <w:rsid w:val="006E3E38"/>
    <w:rsid w:val="006E4F9B"/>
    <w:rsid w:val="006F065B"/>
    <w:rsid w:val="006F0759"/>
    <w:rsid w:val="006F0FDA"/>
    <w:rsid w:val="006F11DF"/>
    <w:rsid w:val="006F1984"/>
    <w:rsid w:val="006F23A2"/>
    <w:rsid w:val="006F4A88"/>
    <w:rsid w:val="006F78C6"/>
    <w:rsid w:val="00702B1F"/>
    <w:rsid w:val="007040C9"/>
    <w:rsid w:val="00706B9A"/>
    <w:rsid w:val="00706C04"/>
    <w:rsid w:val="0070720D"/>
    <w:rsid w:val="00710770"/>
    <w:rsid w:val="00711A2D"/>
    <w:rsid w:val="00712CC1"/>
    <w:rsid w:val="00715852"/>
    <w:rsid w:val="00716069"/>
    <w:rsid w:val="007220AD"/>
    <w:rsid w:val="00722C61"/>
    <w:rsid w:val="00724DBA"/>
    <w:rsid w:val="00725532"/>
    <w:rsid w:val="00726FAF"/>
    <w:rsid w:val="00730062"/>
    <w:rsid w:val="00730207"/>
    <w:rsid w:val="0073087E"/>
    <w:rsid w:val="00730D4A"/>
    <w:rsid w:val="00733C7D"/>
    <w:rsid w:val="00734859"/>
    <w:rsid w:val="007350E2"/>
    <w:rsid w:val="0074145A"/>
    <w:rsid w:val="00744FBA"/>
    <w:rsid w:val="007468CA"/>
    <w:rsid w:val="0075087E"/>
    <w:rsid w:val="00750C36"/>
    <w:rsid w:val="007511D4"/>
    <w:rsid w:val="007514ED"/>
    <w:rsid w:val="00752368"/>
    <w:rsid w:val="00754CB9"/>
    <w:rsid w:val="007610D7"/>
    <w:rsid w:val="00763FE5"/>
    <w:rsid w:val="00767209"/>
    <w:rsid w:val="00771346"/>
    <w:rsid w:val="0077228D"/>
    <w:rsid w:val="00774618"/>
    <w:rsid w:val="00776E79"/>
    <w:rsid w:val="00780142"/>
    <w:rsid w:val="00780C5D"/>
    <w:rsid w:val="00781CFA"/>
    <w:rsid w:val="007827B0"/>
    <w:rsid w:val="00783F0F"/>
    <w:rsid w:val="00786C1B"/>
    <w:rsid w:val="00790E70"/>
    <w:rsid w:val="00791135"/>
    <w:rsid w:val="00794977"/>
    <w:rsid w:val="007951E0"/>
    <w:rsid w:val="00795BA2"/>
    <w:rsid w:val="0079652A"/>
    <w:rsid w:val="007965FF"/>
    <w:rsid w:val="00796D71"/>
    <w:rsid w:val="0079703D"/>
    <w:rsid w:val="00797F0A"/>
    <w:rsid w:val="007A0DF2"/>
    <w:rsid w:val="007A376F"/>
    <w:rsid w:val="007A533A"/>
    <w:rsid w:val="007B6CC3"/>
    <w:rsid w:val="007C0932"/>
    <w:rsid w:val="007C1FD7"/>
    <w:rsid w:val="007C337A"/>
    <w:rsid w:val="007C4FE9"/>
    <w:rsid w:val="007C65E8"/>
    <w:rsid w:val="007C6AB6"/>
    <w:rsid w:val="007C783D"/>
    <w:rsid w:val="007D226C"/>
    <w:rsid w:val="007D2816"/>
    <w:rsid w:val="007D3D40"/>
    <w:rsid w:val="007D7B1D"/>
    <w:rsid w:val="007E08D6"/>
    <w:rsid w:val="007E0EFF"/>
    <w:rsid w:val="007E1E60"/>
    <w:rsid w:val="007E2F63"/>
    <w:rsid w:val="007E4105"/>
    <w:rsid w:val="007E5B11"/>
    <w:rsid w:val="007E6298"/>
    <w:rsid w:val="007E7085"/>
    <w:rsid w:val="007F22CB"/>
    <w:rsid w:val="007F2ED1"/>
    <w:rsid w:val="007F40D3"/>
    <w:rsid w:val="007F5B3E"/>
    <w:rsid w:val="007F5E9C"/>
    <w:rsid w:val="00801790"/>
    <w:rsid w:val="00803251"/>
    <w:rsid w:val="00803321"/>
    <w:rsid w:val="00804008"/>
    <w:rsid w:val="00804849"/>
    <w:rsid w:val="00805529"/>
    <w:rsid w:val="00806266"/>
    <w:rsid w:val="00806BA9"/>
    <w:rsid w:val="00807B9E"/>
    <w:rsid w:val="00807F32"/>
    <w:rsid w:val="008108D8"/>
    <w:rsid w:val="00811FDB"/>
    <w:rsid w:val="00814AB3"/>
    <w:rsid w:val="00817F75"/>
    <w:rsid w:val="008213E2"/>
    <w:rsid w:val="00827171"/>
    <w:rsid w:val="00831220"/>
    <w:rsid w:val="008346E1"/>
    <w:rsid w:val="00836166"/>
    <w:rsid w:val="00836CDD"/>
    <w:rsid w:val="00841FCD"/>
    <w:rsid w:val="008420DB"/>
    <w:rsid w:val="008441A2"/>
    <w:rsid w:val="00845A52"/>
    <w:rsid w:val="0084600C"/>
    <w:rsid w:val="00846CA8"/>
    <w:rsid w:val="008502CC"/>
    <w:rsid w:val="00851384"/>
    <w:rsid w:val="00851A87"/>
    <w:rsid w:val="00852FAB"/>
    <w:rsid w:val="00855DAD"/>
    <w:rsid w:val="00855F90"/>
    <w:rsid w:val="00857EBA"/>
    <w:rsid w:val="00860C05"/>
    <w:rsid w:val="00860F86"/>
    <w:rsid w:val="00861B56"/>
    <w:rsid w:val="00862641"/>
    <w:rsid w:val="0086307E"/>
    <w:rsid w:val="00863192"/>
    <w:rsid w:val="008638CF"/>
    <w:rsid w:val="008639B5"/>
    <w:rsid w:val="00864A6A"/>
    <w:rsid w:val="00864DE6"/>
    <w:rsid w:val="008653A7"/>
    <w:rsid w:val="00867CC2"/>
    <w:rsid w:val="00870CCC"/>
    <w:rsid w:val="00873DC5"/>
    <w:rsid w:val="00873E36"/>
    <w:rsid w:val="0087729D"/>
    <w:rsid w:val="0087755D"/>
    <w:rsid w:val="0087769E"/>
    <w:rsid w:val="0088288F"/>
    <w:rsid w:val="00884395"/>
    <w:rsid w:val="00884971"/>
    <w:rsid w:val="00885343"/>
    <w:rsid w:val="008917F2"/>
    <w:rsid w:val="00894537"/>
    <w:rsid w:val="00895152"/>
    <w:rsid w:val="008A2A82"/>
    <w:rsid w:val="008A460D"/>
    <w:rsid w:val="008A5269"/>
    <w:rsid w:val="008A73C8"/>
    <w:rsid w:val="008B2866"/>
    <w:rsid w:val="008B2C4F"/>
    <w:rsid w:val="008B6406"/>
    <w:rsid w:val="008B74CA"/>
    <w:rsid w:val="008B7664"/>
    <w:rsid w:val="008C1865"/>
    <w:rsid w:val="008C18BE"/>
    <w:rsid w:val="008C38B6"/>
    <w:rsid w:val="008C70AE"/>
    <w:rsid w:val="008D109B"/>
    <w:rsid w:val="008D1261"/>
    <w:rsid w:val="008D2558"/>
    <w:rsid w:val="008D3BA5"/>
    <w:rsid w:val="008E126C"/>
    <w:rsid w:val="008E1474"/>
    <w:rsid w:val="008E31EC"/>
    <w:rsid w:val="008E485B"/>
    <w:rsid w:val="008E79F8"/>
    <w:rsid w:val="008F15C4"/>
    <w:rsid w:val="008F1EBB"/>
    <w:rsid w:val="009000AA"/>
    <w:rsid w:val="00900C5B"/>
    <w:rsid w:val="00901601"/>
    <w:rsid w:val="009016DF"/>
    <w:rsid w:val="009030CE"/>
    <w:rsid w:val="009041AA"/>
    <w:rsid w:val="00905BE0"/>
    <w:rsid w:val="00905C87"/>
    <w:rsid w:val="00907300"/>
    <w:rsid w:val="00907B2D"/>
    <w:rsid w:val="009105E3"/>
    <w:rsid w:val="00912700"/>
    <w:rsid w:val="00915842"/>
    <w:rsid w:val="009168AA"/>
    <w:rsid w:val="009175CD"/>
    <w:rsid w:val="009209CB"/>
    <w:rsid w:val="009216B5"/>
    <w:rsid w:val="00923110"/>
    <w:rsid w:val="00924E59"/>
    <w:rsid w:val="009300DB"/>
    <w:rsid w:val="00930AF3"/>
    <w:rsid w:val="009316CE"/>
    <w:rsid w:val="00931BDB"/>
    <w:rsid w:val="009321F8"/>
    <w:rsid w:val="00932595"/>
    <w:rsid w:val="009336B9"/>
    <w:rsid w:val="00935362"/>
    <w:rsid w:val="00935E95"/>
    <w:rsid w:val="00942652"/>
    <w:rsid w:val="009509F9"/>
    <w:rsid w:val="0095269C"/>
    <w:rsid w:val="0095335B"/>
    <w:rsid w:val="00957889"/>
    <w:rsid w:val="00963BDF"/>
    <w:rsid w:val="00965D09"/>
    <w:rsid w:val="00966BF2"/>
    <w:rsid w:val="009706AD"/>
    <w:rsid w:val="009713A6"/>
    <w:rsid w:val="0097308C"/>
    <w:rsid w:val="0097344A"/>
    <w:rsid w:val="00976AC2"/>
    <w:rsid w:val="0098026F"/>
    <w:rsid w:val="00980523"/>
    <w:rsid w:val="009813A5"/>
    <w:rsid w:val="00981C20"/>
    <w:rsid w:val="00981FBE"/>
    <w:rsid w:val="00982AFF"/>
    <w:rsid w:val="00984931"/>
    <w:rsid w:val="00984D30"/>
    <w:rsid w:val="00985AF6"/>
    <w:rsid w:val="009862A1"/>
    <w:rsid w:val="00986CD8"/>
    <w:rsid w:val="009917D1"/>
    <w:rsid w:val="00992A83"/>
    <w:rsid w:val="009964CE"/>
    <w:rsid w:val="00996B0D"/>
    <w:rsid w:val="00996BA8"/>
    <w:rsid w:val="009A1583"/>
    <w:rsid w:val="009A193D"/>
    <w:rsid w:val="009A337A"/>
    <w:rsid w:val="009A3F85"/>
    <w:rsid w:val="009A5222"/>
    <w:rsid w:val="009A5AC6"/>
    <w:rsid w:val="009B0BB4"/>
    <w:rsid w:val="009B1751"/>
    <w:rsid w:val="009B1EC2"/>
    <w:rsid w:val="009B221A"/>
    <w:rsid w:val="009B4B71"/>
    <w:rsid w:val="009B5E43"/>
    <w:rsid w:val="009B623A"/>
    <w:rsid w:val="009C164D"/>
    <w:rsid w:val="009C50D3"/>
    <w:rsid w:val="009C78A8"/>
    <w:rsid w:val="009D0338"/>
    <w:rsid w:val="009D0AB0"/>
    <w:rsid w:val="009D24DC"/>
    <w:rsid w:val="009D327A"/>
    <w:rsid w:val="009D6975"/>
    <w:rsid w:val="009E34BA"/>
    <w:rsid w:val="009E3849"/>
    <w:rsid w:val="009E4AAD"/>
    <w:rsid w:val="009E55C1"/>
    <w:rsid w:val="009F1F27"/>
    <w:rsid w:val="009F3045"/>
    <w:rsid w:val="009F4A9D"/>
    <w:rsid w:val="009F4BB7"/>
    <w:rsid w:val="00A026CC"/>
    <w:rsid w:val="00A046FB"/>
    <w:rsid w:val="00A05F47"/>
    <w:rsid w:val="00A06B70"/>
    <w:rsid w:val="00A10460"/>
    <w:rsid w:val="00A11F33"/>
    <w:rsid w:val="00A12170"/>
    <w:rsid w:val="00A143AF"/>
    <w:rsid w:val="00A153FC"/>
    <w:rsid w:val="00A2009F"/>
    <w:rsid w:val="00A2013D"/>
    <w:rsid w:val="00A2190E"/>
    <w:rsid w:val="00A21992"/>
    <w:rsid w:val="00A21B6B"/>
    <w:rsid w:val="00A23D04"/>
    <w:rsid w:val="00A26FA2"/>
    <w:rsid w:val="00A31EFB"/>
    <w:rsid w:val="00A32B9C"/>
    <w:rsid w:val="00A33355"/>
    <w:rsid w:val="00A33AE1"/>
    <w:rsid w:val="00A35D0E"/>
    <w:rsid w:val="00A36C58"/>
    <w:rsid w:val="00A3714B"/>
    <w:rsid w:val="00A41CB9"/>
    <w:rsid w:val="00A41F2A"/>
    <w:rsid w:val="00A42857"/>
    <w:rsid w:val="00A43467"/>
    <w:rsid w:val="00A44CB5"/>
    <w:rsid w:val="00A45DA5"/>
    <w:rsid w:val="00A465AE"/>
    <w:rsid w:val="00A56066"/>
    <w:rsid w:val="00A561D9"/>
    <w:rsid w:val="00A57500"/>
    <w:rsid w:val="00A63265"/>
    <w:rsid w:val="00A66078"/>
    <w:rsid w:val="00A661DB"/>
    <w:rsid w:val="00A736A1"/>
    <w:rsid w:val="00A74540"/>
    <w:rsid w:val="00A74DAA"/>
    <w:rsid w:val="00A75223"/>
    <w:rsid w:val="00A762B2"/>
    <w:rsid w:val="00A77176"/>
    <w:rsid w:val="00A773E6"/>
    <w:rsid w:val="00A8047B"/>
    <w:rsid w:val="00A81195"/>
    <w:rsid w:val="00A82BA6"/>
    <w:rsid w:val="00A83083"/>
    <w:rsid w:val="00A83A22"/>
    <w:rsid w:val="00A91680"/>
    <w:rsid w:val="00A9243F"/>
    <w:rsid w:val="00A935DC"/>
    <w:rsid w:val="00A959B0"/>
    <w:rsid w:val="00AA3823"/>
    <w:rsid w:val="00AA3CFB"/>
    <w:rsid w:val="00AA506D"/>
    <w:rsid w:val="00AA6DDB"/>
    <w:rsid w:val="00AA7761"/>
    <w:rsid w:val="00AB1BE9"/>
    <w:rsid w:val="00AB3767"/>
    <w:rsid w:val="00AB4821"/>
    <w:rsid w:val="00AB55CF"/>
    <w:rsid w:val="00AB59F6"/>
    <w:rsid w:val="00AC1B0C"/>
    <w:rsid w:val="00AC5477"/>
    <w:rsid w:val="00AC5683"/>
    <w:rsid w:val="00AC590C"/>
    <w:rsid w:val="00AC7C86"/>
    <w:rsid w:val="00AD0E9F"/>
    <w:rsid w:val="00AD17B5"/>
    <w:rsid w:val="00AD1AE0"/>
    <w:rsid w:val="00AD38C8"/>
    <w:rsid w:val="00AD5524"/>
    <w:rsid w:val="00AD6387"/>
    <w:rsid w:val="00AD709A"/>
    <w:rsid w:val="00AE251F"/>
    <w:rsid w:val="00AE3C22"/>
    <w:rsid w:val="00AE46E1"/>
    <w:rsid w:val="00AE4969"/>
    <w:rsid w:val="00AE4B48"/>
    <w:rsid w:val="00AE4E33"/>
    <w:rsid w:val="00AE62C5"/>
    <w:rsid w:val="00AF0809"/>
    <w:rsid w:val="00AF1C5B"/>
    <w:rsid w:val="00AF1F8B"/>
    <w:rsid w:val="00AF2074"/>
    <w:rsid w:val="00AF2EBE"/>
    <w:rsid w:val="00AF4698"/>
    <w:rsid w:val="00AF4C98"/>
    <w:rsid w:val="00AF5632"/>
    <w:rsid w:val="00AF695A"/>
    <w:rsid w:val="00AF705E"/>
    <w:rsid w:val="00AF7DBC"/>
    <w:rsid w:val="00B02CC8"/>
    <w:rsid w:val="00B05D8C"/>
    <w:rsid w:val="00B06024"/>
    <w:rsid w:val="00B06048"/>
    <w:rsid w:val="00B06D4E"/>
    <w:rsid w:val="00B07A30"/>
    <w:rsid w:val="00B10A97"/>
    <w:rsid w:val="00B1170E"/>
    <w:rsid w:val="00B150B2"/>
    <w:rsid w:val="00B16A92"/>
    <w:rsid w:val="00B204EB"/>
    <w:rsid w:val="00B21F34"/>
    <w:rsid w:val="00B230E3"/>
    <w:rsid w:val="00B24165"/>
    <w:rsid w:val="00B249EC"/>
    <w:rsid w:val="00B25A1E"/>
    <w:rsid w:val="00B262F1"/>
    <w:rsid w:val="00B272D0"/>
    <w:rsid w:val="00B356AB"/>
    <w:rsid w:val="00B36D58"/>
    <w:rsid w:val="00B4000F"/>
    <w:rsid w:val="00B40405"/>
    <w:rsid w:val="00B40E65"/>
    <w:rsid w:val="00B42BC1"/>
    <w:rsid w:val="00B43CCF"/>
    <w:rsid w:val="00B440A3"/>
    <w:rsid w:val="00B46909"/>
    <w:rsid w:val="00B52A12"/>
    <w:rsid w:val="00B61D66"/>
    <w:rsid w:val="00B62383"/>
    <w:rsid w:val="00B63B14"/>
    <w:rsid w:val="00B63E4C"/>
    <w:rsid w:val="00B642B9"/>
    <w:rsid w:val="00B72D28"/>
    <w:rsid w:val="00B73380"/>
    <w:rsid w:val="00B7376D"/>
    <w:rsid w:val="00B80851"/>
    <w:rsid w:val="00B80CED"/>
    <w:rsid w:val="00B811A6"/>
    <w:rsid w:val="00B82F38"/>
    <w:rsid w:val="00B83D57"/>
    <w:rsid w:val="00B84946"/>
    <w:rsid w:val="00B9289F"/>
    <w:rsid w:val="00B93877"/>
    <w:rsid w:val="00B938B2"/>
    <w:rsid w:val="00B9391F"/>
    <w:rsid w:val="00B94158"/>
    <w:rsid w:val="00B94B34"/>
    <w:rsid w:val="00B955A1"/>
    <w:rsid w:val="00B95E5F"/>
    <w:rsid w:val="00B97060"/>
    <w:rsid w:val="00B9736E"/>
    <w:rsid w:val="00B97D41"/>
    <w:rsid w:val="00BA02A2"/>
    <w:rsid w:val="00BA10EF"/>
    <w:rsid w:val="00BA38E7"/>
    <w:rsid w:val="00BA3AF3"/>
    <w:rsid w:val="00BA3F64"/>
    <w:rsid w:val="00BA40D7"/>
    <w:rsid w:val="00BA5F8D"/>
    <w:rsid w:val="00BA6C37"/>
    <w:rsid w:val="00BA6FB5"/>
    <w:rsid w:val="00BA77A4"/>
    <w:rsid w:val="00BB0B7D"/>
    <w:rsid w:val="00BB129C"/>
    <w:rsid w:val="00BB23B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3A3C"/>
    <w:rsid w:val="00BC41E3"/>
    <w:rsid w:val="00BC5161"/>
    <w:rsid w:val="00BC644E"/>
    <w:rsid w:val="00BC7E01"/>
    <w:rsid w:val="00BD511E"/>
    <w:rsid w:val="00BD6324"/>
    <w:rsid w:val="00BE27E6"/>
    <w:rsid w:val="00BE3E26"/>
    <w:rsid w:val="00BE60D6"/>
    <w:rsid w:val="00BE776B"/>
    <w:rsid w:val="00BF2F74"/>
    <w:rsid w:val="00BF32E0"/>
    <w:rsid w:val="00BF383E"/>
    <w:rsid w:val="00BF4D8E"/>
    <w:rsid w:val="00BF5EF4"/>
    <w:rsid w:val="00BF6976"/>
    <w:rsid w:val="00BF79E7"/>
    <w:rsid w:val="00BF7EFD"/>
    <w:rsid w:val="00C01387"/>
    <w:rsid w:val="00C0196D"/>
    <w:rsid w:val="00C043A9"/>
    <w:rsid w:val="00C0493B"/>
    <w:rsid w:val="00C04F59"/>
    <w:rsid w:val="00C05720"/>
    <w:rsid w:val="00C05D8B"/>
    <w:rsid w:val="00C063EB"/>
    <w:rsid w:val="00C065BC"/>
    <w:rsid w:val="00C06822"/>
    <w:rsid w:val="00C070D4"/>
    <w:rsid w:val="00C07958"/>
    <w:rsid w:val="00C10D65"/>
    <w:rsid w:val="00C11C15"/>
    <w:rsid w:val="00C13BC5"/>
    <w:rsid w:val="00C142A5"/>
    <w:rsid w:val="00C170BC"/>
    <w:rsid w:val="00C20B7D"/>
    <w:rsid w:val="00C21825"/>
    <w:rsid w:val="00C23160"/>
    <w:rsid w:val="00C27300"/>
    <w:rsid w:val="00C279BA"/>
    <w:rsid w:val="00C30CB9"/>
    <w:rsid w:val="00C31F71"/>
    <w:rsid w:val="00C348F3"/>
    <w:rsid w:val="00C37792"/>
    <w:rsid w:val="00C40D7E"/>
    <w:rsid w:val="00C438D1"/>
    <w:rsid w:val="00C43B1F"/>
    <w:rsid w:val="00C45F83"/>
    <w:rsid w:val="00C5040E"/>
    <w:rsid w:val="00C50418"/>
    <w:rsid w:val="00C5083A"/>
    <w:rsid w:val="00C51F7F"/>
    <w:rsid w:val="00C54A43"/>
    <w:rsid w:val="00C55B9E"/>
    <w:rsid w:val="00C5778D"/>
    <w:rsid w:val="00C57DAE"/>
    <w:rsid w:val="00C600CE"/>
    <w:rsid w:val="00C61B3C"/>
    <w:rsid w:val="00C6322E"/>
    <w:rsid w:val="00C648FD"/>
    <w:rsid w:val="00C64F46"/>
    <w:rsid w:val="00C65D7F"/>
    <w:rsid w:val="00C66A57"/>
    <w:rsid w:val="00C6723A"/>
    <w:rsid w:val="00C67697"/>
    <w:rsid w:val="00C739DF"/>
    <w:rsid w:val="00C75644"/>
    <w:rsid w:val="00C77036"/>
    <w:rsid w:val="00C813A9"/>
    <w:rsid w:val="00C83591"/>
    <w:rsid w:val="00C83ED6"/>
    <w:rsid w:val="00C91745"/>
    <w:rsid w:val="00C91C63"/>
    <w:rsid w:val="00C92B04"/>
    <w:rsid w:val="00C952EF"/>
    <w:rsid w:val="00C95E5D"/>
    <w:rsid w:val="00C967FB"/>
    <w:rsid w:val="00CA0446"/>
    <w:rsid w:val="00CA2D54"/>
    <w:rsid w:val="00CA3D71"/>
    <w:rsid w:val="00CA4012"/>
    <w:rsid w:val="00CA4775"/>
    <w:rsid w:val="00CA4E5E"/>
    <w:rsid w:val="00CB3B9A"/>
    <w:rsid w:val="00CB409B"/>
    <w:rsid w:val="00CB466F"/>
    <w:rsid w:val="00CB5384"/>
    <w:rsid w:val="00CB5565"/>
    <w:rsid w:val="00CB680E"/>
    <w:rsid w:val="00CB6A90"/>
    <w:rsid w:val="00CB7875"/>
    <w:rsid w:val="00CB7CCA"/>
    <w:rsid w:val="00CC0594"/>
    <w:rsid w:val="00CC17BF"/>
    <w:rsid w:val="00CC3721"/>
    <w:rsid w:val="00CC3F7E"/>
    <w:rsid w:val="00CC4ED4"/>
    <w:rsid w:val="00CC529A"/>
    <w:rsid w:val="00CC57C3"/>
    <w:rsid w:val="00CC5CEB"/>
    <w:rsid w:val="00CC5FCB"/>
    <w:rsid w:val="00CC7994"/>
    <w:rsid w:val="00CD0A9D"/>
    <w:rsid w:val="00CD3373"/>
    <w:rsid w:val="00CD3EDE"/>
    <w:rsid w:val="00CD449E"/>
    <w:rsid w:val="00CD5B13"/>
    <w:rsid w:val="00CE0576"/>
    <w:rsid w:val="00CE1C2E"/>
    <w:rsid w:val="00CE4291"/>
    <w:rsid w:val="00CE4C05"/>
    <w:rsid w:val="00CE7460"/>
    <w:rsid w:val="00CF003E"/>
    <w:rsid w:val="00CF01BE"/>
    <w:rsid w:val="00CF10D6"/>
    <w:rsid w:val="00CF1977"/>
    <w:rsid w:val="00CF2516"/>
    <w:rsid w:val="00CF69AC"/>
    <w:rsid w:val="00CF72E5"/>
    <w:rsid w:val="00D00001"/>
    <w:rsid w:val="00D057DD"/>
    <w:rsid w:val="00D05C7E"/>
    <w:rsid w:val="00D06771"/>
    <w:rsid w:val="00D06C6F"/>
    <w:rsid w:val="00D118AD"/>
    <w:rsid w:val="00D11C73"/>
    <w:rsid w:val="00D122B9"/>
    <w:rsid w:val="00D13D52"/>
    <w:rsid w:val="00D15432"/>
    <w:rsid w:val="00D21CE1"/>
    <w:rsid w:val="00D245C0"/>
    <w:rsid w:val="00D26540"/>
    <w:rsid w:val="00D2774F"/>
    <w:rsid w:val="00D30A7F"/>
    <w:rsid w:val="00D31583"/>
    <w:rsid w:val="00D31E9C"/>
    <w:rsid w:val="00D32E07"/>
    <w:rsid w:val="00D33708"/>
    <w:rsid w:val="00D349C3"/>
    <w:rsid w:val="00D35454"/>
    <w:rsid w:val="00D36B69"/>
    <w:rsid w:val="00D373DE"/>
    <w:rsid w:val="00D40674"/>
    <w:rsid w:val="00D40C67"/>
    <w:rsid w:val="00D41B1B"/>
    <w:rsid w:val="00D4361D"/>
    <w:rsid w:val="00D44EC9"/>
    <w:rsid w:val="00D46423"/>
    <w:rsid w:val="00D4707B"/>
    <w:rsid w:val="00D47E1D"/>
    <w:rsid w:val="00D501D7"/>
    <w:rsid w:val="00D50A30"/>
    <w:rsid w:val="00D549C9"/>
    <w:rsid w:val="00D55F7B"/>
    <w:rsid w:val="00D631F2"/>
    <w:rsid w:val="00D63A3C"/>
    <w:rsid w:val="00D63AAC"/>
    <w:rsid w:val="00D63CBB"/>
    <w:rsid w:val="00D65342"/>
    <w:rsid w:val="00D65BD3"/>
    <w:rsid w:val="00D660E6"/>
    <w:rsid w:val="00D67C1E"/>
    <w:rsid w:val="00D7087D"/>
    <w:rsid w:val="00D71C8D"/>
    <w:rsid w:val="00D73453"/>
    <w:rsid w:val="00D73E58"/>
    <w:rsid w:val="00D748B0"/>
    <w:rsid w:val="00D7590C"/>
    <w:rsid w:val="00D75D42"/>
    <w:rsid w:val="00D7643F"/>
    <w:rsid w:val="00D76E02"/>
    <w:rsid w:val="00D76F9A"/>
    <w:rsid w:val="00D82D44"/>
    <w:rsid w:val="00D84DDF"/>
    <w:rsid w:val="00D85CD6"/>
    <w:rsid w:val="00D866A5"/>
    <w:rsid w:val="00D9016B"/>
    <w:rsid w:val="00D9412A"/>
    <w:rsid w:val="00D9474B"/>
    <w:rsid w:val="00D94EBE"/>
    <w:rsid w:val="00D95DFD"/>
    <w:rsid w:val="00D96926"/>
    <w:rsid w:val="00DA0C25"/>
    <w:rsid w:val="00DA3D0E"/>
    <w:rsid w:val="00DB02C6"/>
    <w:rsid w:val="00DB0400"/>
    <w:rsid w:val="00DB05F9"/>
    <w:rsid w:val="00DB14F1"/>
    <w:rsid w:val="00DB1638"/>
    <w:rsid w:val="00DB274F"/>
    <w:rsid w:val="00DB5970"/>
    <w:rsid w:val="00DB606E"/>
    <w:rsid w:val="00DB73ED"/>
    <w:rsid w:val="00DB740D"/>
    <w:rsid w:val="00DC08FD"/>
    <w:rsid w:val="00DC0A95"/>
    <w:rsid w:val="00DC252C"/>
    <w:rsid w:val="00DC3D32"/>
    <w:rsid w:val="00DC3E10"/>
    <w:rsid w:val="00DC4064"/>
    <w:rsid w:val="00DC5D06"/>
    <w:rsid w:val="00DC7E97"/>
    <w:rsid w:val="00DD0D60"/>
    <w:rsid w:val="00DD354E"/>
    <w:rsid w:val="00DD7512"/>
    <w:rsid w:val="00DE01CD"/>
    <w:rsid w:val="00DE1044"/>
    <w:rsid w:val="00DF047A"/>
    <w:rsid w:val="00DF1C7F"/>
    <w:rsid w:val="00DF4D2E"/>
    <w:rsid w:val="00DF50B6"/>
    <w:rsid w:val="00DF655A"/>
    <w:rsid w:val="00E0068F"/>
    <w:rsid w:val="00E01899"/>
    <w:rsid w:val="00E01E1F"/>
    <w:rsid w:val="00E01EF8"/>
    <w:rsid w:val="00E02F0D"/>
    <w:rsid w:val="00E0303B"/>
    <w:rsid w:val="00E032D3"/>
    <w:rsid w:val="00E052EA"/>
    <w:rsid w:val="00E0543B"/>
    <w:rsid w:val="00E05BF4"/>
    <w:rsid w:val="00E07E61"/>
    <w:rsid w:val="00E11E41"/>
    <w:rsid w:val="00E145DC"/>
    <w:rsid w:val="00E15598"/>
    <w:rsid w:val="00E15E70"/>
    <w:rsid w:val="00E171D6"/>
    <w:rsid w:val="00E20444"/>
    <w:rsid w:val="00E21264"/>
    <w:rsid w:val="00E2167C"/>
    <w:rsid w:val="00E2251D"/>
    <w:rsid w:val="00E226F0"/>
    <w:rsid w:val="00E22755"/>
    <w:rsid w:val="00E23013"/>
    <w:rsid w:val="00E24A69"/>
    <w:rsid w:val="00E2669E"/>
    <w:rsid w:val="00E2699D"/>
    <w:rsid w:val="00E32497"/>
    <w:rsid w:val="00E33164"/>
    <w:rsid w:val="00E33833"/>
    <w:rsid w:val="00E379E6"/>
    <w:rsid w:val="00E4051E"/>
    <w:rsid w:val="00E42619"/>
    <w:rsid w:val="00E42E3B"/>
    <w:rsid w:val="00E51F5D"/>
    <w:rsid w:val="00E535C1"/>
    <w:rsid w:val="00E55859"/>
    <w:rsid w:val="00E563AD"/>
    <w:rsid w:val="00E5784E"/>
    <w:rsid w:val="00E601EF"/>
    <w:rsid w:val="00E6323E"/>
    <w:rsid w:val="00E633B7"/>
    <w:rsid w:val="00E638F1"/>
    <w:rsid w:val="00E654AB"/>
    <w:rsid w:val="00E658F3"/>
    <w:rsid w:val="00E7055C"/>
    <w:rsid w:val="00E70BED"/>
    <w:rsid w:val="00E71C7F"/>
    <w:rsid w:val="00E72560"/>
    <w:rsid w:val="00E7379C"/>
    <w:rsid w:val="00E81089"/>
    <w:rsid w:val="00E86BA2"/>
    <w:rsid w:val="00E902E5"/>
    <w:rsid w:val="00E91F1A"/>
    <w:rsid w:val="00E94E51"/>
    <w:rsid w:val="00E95186"/>
    <w:rsid w:val="00E953B8"/>
    <w:rsid w:val="00E968EF"/>
    <w:rsid w:val="00EA21A5"/>
    <w:rsid w:val="00EA306D"/>
    <w:rsid w:val="00EA399E"/>
    <w:rsid w:val="00EA539C"/>
    <w:rsid w:val="00EA6655"/>
    <w:rsid w:val="00EA6C66"/>
    <w:rsid w:val="00EB0E14"/>
    <w:rsid w:val="00EB5047"/>
    <w:rsid w:val="00EB5626"/>
    <w:rsid w:val="00EC0668"/>
    <w:rsid w:val="00EC068D"/>
    <w:rsid w:val="00EC4679"/>
    <w:rsid w:val="00EC47E9"/>
    <w:rsid w:val="00EC6926"/>
    <w:rsid w:val="00EC71F8"/>
    <w:rsid w:val="00ED1A65"/>
    <w:rsid w:val="00ED2600"/>
    <w:rsid w:val="00ED38BE"/>
    <w:rsid w:val="00ED4A8C"/>
    <w:rsid w:val="00ED530C"/>
    <w:rsid w:val="00ED5EE9"/>
    <w:rsid w:val="00EF1699"/>
    <w:rsid w:val="00EF2025"/>
    <w:rsid w:val="00EF2617"/>
    <w:rsid w:val="00EF2955"/>
    <w:rsid w:val="00EF7C04"/>
    <w:rsid w:val="00EF7F33"/>
    <w:rsid w:val="00F000E7"/>
    <w:rsid w:val="00F014BF"/>
    <w:rsid w:val="00F027C3"/>
    <w:rsid w:val="00F02D64"/>
    <w:rsid w:val="00F03A6F"/>
    <w:rsid w:val="00F04060"/>
    <w:rsid w:val="00F048BE"/>
    <w:rsid w:val="00F05B7E"/>
    <w:rsid w:val="00F06E2E"/>
    <w:rsid w:val="00F06FEE"/>
    <w:rsid w:val="00F11104"/>
    <w:rsid w:val="00F1308D"/>
    <w:rsid w:val="00F13F57"/>
    <w:rsid w:val="00F147EB"/>
    <w:rsid w:val="00F14853"/>
    <w:rsid w:val="00F1587E"/>
    <w:rsid w:val="00F16533"/>
    <w:rsid w:val="00F20E27"/>
    <w:rsid w:val="00F2148A"/>
    <w:rsid w:val="00F22169"/>
    <w:rsid w:val="00F24873"/>
    <w:rsid w:val="00F2514A"/>
    <w:rsid w:val="00F25CB9"/>
    <w:rsid w:val="00F34776"/>
    <w:rsid w:val="00F36C03"/>
    <w:rsid w:val="00F40A58"/>
    <w:rsid w:val="00F454D6"/>
    <w:rsid w:val="00F47077"/>
    <w:rsid w:val="00F47833"/>
    <w:rsid w:val="00F47AF9"/>
    <w:rsid w:val="00F50E49"/>
    <w:rsid w:val="00F51A90"/>
    <w:rsid w:val="00F54B94"/>
    <w:rsid w:val="00F56664"/>
    <w:rsid w:val="00F60F86"/>
    <w:rsid w:val="00F62017"/>
    <w:rsid w:val="00F62564"/>
    <w:rsid w:val="00F62584"/>
    <w:rsid w:val="00F6348B"/>
    <w:rsid w:val="00F64643"/>
    <w:rsid w:val="00F65A09"/>
    <w:rsid w:val="00F70ADF"/>
    <w:rsid w:val="00F7312C"/>
    <w:rsid w:val="00F732F8"/>
    <w:rsid w:val="00F74AF1"/>
    <w:rsid w:val="00F76BA0"/>
    <w:rsid w:val="00F779C0"/>
    <w:rsid w:val="00F77A02"/>
    <w:rsid w:val="00F808C9"/>
    <w:rsid w:val="00F82631"/>
    <w:rsid w:val="00F85A86"/>
    <w:rsid w:val="00F8613E"/>
    <w:rsid w:val="00F912C0"/>
    <w:rsid w:val="00F94564"/>
    <w:rsid w:val="00F95DE5"/>
    <w:rsid w:val="00F96D57"/>
    <w:rsid w:val="00FA09A3"/>
    <w:rsid w:val="00FA45A4"/>
    <w:rsid w:val="00FA5FD9"/>
    <w:rsid w:val="00FB0BE9"/>
    <w:rsid w:val="00FB0ECA"/>
    <w:rsid w:val="00FB24FF"/>
    <w:rsid w:val="00FB5AE7"/>
    <w:rsid w:val="00FB607A"/>
    <w:rsid w:val="00FC0632"/>
    <w:rsid w:val="00FC40FF"/>
    <w:rsid w:val="00FC4133"/>
    <w:rsid w:val="00FC44D9"/>
    <w:rsid w:val="00FC4F98"/>
    <w:rsid w:val="00FC7A98"/>
    <w:rsid w:val="00FD0AFA"/>
    <w:rsid w:val="00FD13C3"/>
    <w:rsid w:val="00FD3140"/>
    <w:rsid w:val="00FD43C2"/>
    <w:rsid w:val="00FD4F28"/>
    <w:rsid w:val="00FE0B01"/>
    <w:rsid w:val="00FE3972"/>
    <w:rsid w:val="00FE42D1"/>
    <w:rsid w:val="00FE5C11"/>
    <w:rsid w:val="00FE7E82"/>
    <w:rsid w:val="00FF17C9"/>
    <w:rsid w:val="00FF3F9F"/>
    <w:rsid w:val="00FF4197"/>
    <w:rsid w:val="00FF4BB2"/>
    <w:rsid w:val="00FF6C2D"/>
    <w:rsid w:val="00FF765C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615A5207-D5B2-44D4-BE7A-7EA0C6BF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9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6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5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2F5F6A-D7C5-41B3-82CE-7163DC2525BB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8762117-8292-4133-b1c7-eab5c6487cfd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C077CF8-1D49-4D35-880F-1446FBBC7C7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Ericsson_RAN4#104-e</cp:lastModifiedBy>
  <cp:revision>65</cp:revision>
  <dcterms:created xsi:type="dcterms:W3CDTF">2022-07-21T08:18:00Z</dcterms:created>
  <dcterms:modified xsi:type="dcterms:W3CDTF">2022-08-10T07:46:00Z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